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03B" w:rsidRPr="00AD703B" w:rsidRDefault="00AD703B" w:rsidP="00A7551A">
      <w:pPr>
        <w:spacing w:after="0" w:line="240" w:lineRule="auto"/>
        <w:jc w:val="center"/>
        <w:rPr>
          <w:rFonts w:eastAsia="Calibri" w:cs="Times New Roman"/>
          <w:b/>
          <w:caps/>
          <w:sz w:val="20"/>
          <w:szCs w:val="20"/>
        </w:rPr>
      </w:pPr>
      <w:bookmarkStart w:id="0" w:name="_GoBack"/>
      <w:bookmarkEnd w:id="0"/>
      <w:r w:rsidRPr="00AD703B">
        <w:rPr>
          <w:rFonts w:eastAsia="Calibri" w:cs="Times New Roman"/>
          <w:b/>
          <w:caps/>
          <w:sz w:val="20"/>
          <w:szCs w:val="20"/>
        </w:rPr>
        <w:t>INFORME DE GESTION (Entrega administración)</w:t>
      </w:r>
    </w:p>
    <w:p w:rsidR="00AD703B" w:rsidRPr="00AD703B" w:rsidRDefault="00AD703B" w:rsidP="00A7551A">
      <w:pPr>
        <w:spacing w:after="0" w:line="240" w:lineRule="auto"/>
        <w:jc w:val="center"/>
        <w:rPr>
          <w:rFonts w:eastAsia="Calibri" w:cs="Times New Roman"/>
          <w:b/>
          <w:caps/>
          <w:sz w:val="20"/>
          <w:szCs w:val="20"/>
        </w:rPr>
      </w:pPr>
      <w:r w:rsidRPr="00AD703B">
        <w:rPr>
          <w:rFonts w:eastAsia="Calibri" w:cs="Times New Roman"/>
          <w:b/>
          <w:caps/>
          <w:sz w:val="20"/>
          <w:szCs w:val="20"/>
        </w:rPr>
        <w:t>CAPITULO GESTION DOCUMENTAL</w:t>
      </w:r>
    </w:p>
    <w:p w:rsidR="00AD703B" w:rsidRPr="00AD703B" w:rsidRDefault="00AD703B" w:rsidP="00A7551A">
      <w:pPr>
        <w:spacing w:after="0" w:line="240" w:lineRule="auto"/>
        <w:jc w:val="center"/>
        <w:rPr>
          <w:rFonts w:eastAsia="Calibri" w:cs="Times New Roman"/>
          <w:b/>
          <w:sz w:val="20"/>
          <w:szCs w:val="20"/>
        </w:rPr>
      </w:pPr>
    </w:p>
    <w:p w:rsidR="00A7551A" w:rsidRPr="00A7551A" w:rsidRDefault="00A7551A" w:rsidP="00A7551A">
      <w:pPr>
        <w:spacing w:after="0" w:line="240" w:lineRule="auto"/>
        <w:jc w:val="both"/>
        <w:rPr>
          <w:rFonts w:eastAsia="Calibri" w:cs="Times New Roman"/>
          <w:sz w:val="20"/>
          <w:szCs w:val="20"/>
        </w:rPr>
      </w:pPr>
    </w:p>
    <w:p w:rsidR="001A127D" w:rsidRPr="00A7551A" w:rsidRDefault="002F3E3F" w:rsidP="00A7551A">
      <w:pPr>
        <w:spacing w:after="0" w:line="240" w:lineRule="auto"/>
        <w:jc w:val="both"/>
        <w:rPr>
          <w:rFonts w:eastAsia="Calibri" w:cs="Times New Roman"/>
          <w:sz w:val="20"/>
          <w:szCs w:val="20"/>
        </w:rPr>
      </w:pPr>
      <w:r>
        <w:rPr>
          <w:rFonts w:eastAsia="Calibri" w:cs="Times New Roman"/>
          <w:sz w:val="20"/>
          <w:szCs w:val="20"/>
        </w:rPr>
        <w:t>Entidad territorial</w:t>
      </w:r>
      <w:r w:rsidR="00AD703B" w:rsidRPr="00AD703B">
        <w:rPr>
          <w:rFonts w:eastAsia="Calibri" w:cs="Times New Roman"/>
          <w:sz w:val="20"/>
          <w:szCs w:val="20"/>
        </w:rPr>
        <w:t xml:space="preserve"> Municipal de: _______</w:t>
      </w:r>
      <w:r w:rsidR="001A127D" w:rsidRPr="00A7551A">
        <w:rPr>
          <w:rFonts w:eastAsia="Calibri" w:cs="Times New Roman"/>
          <w:sz w:val="20"/>
          <w:szCs w:val="20"/>
        </w:rPr>
        <w:t>____________</w:t>
      </w:r>
      <w:r w:rsidR="00AD703B" w:rsidRPr="00AD703B">
        <w:rPr>
          <w:rFonts w:eastAsia="Calibri" w:cs="Times New Roman"/>
          <w:sz w:val="20"/>
          <w:szCs w:val="20"/>
        </w:rPr>
        <w:t>_</w:t>
      </w:r>
      <w:r w:rsidR="001A127D" w:rsidRPr="00A7551A">
        <w:rPr>
          <w:rFonts w:eastAsia="Calibri" w:cs="Times New Roman"/>
          <w:sz w:val="20"/>
          <w:szCs w:val="20"/>
        </w:rPr>
        <w:t xml:space="preserve">____________________ </w:t>
      </w:r>
    </w:p>
    <w:p w:rsidR="00A7551A" w:rsidRPr="00A7551A" w:rsidRDefault="00A7551A" w:rsidP="00A7551A">
      <w:pPr>
        <w:spacing w:after="0" w:line="240" w:lineRule="auto"/>
        <w:jc w:val="both"/>
        <w:rPr>
          <w:rFonts w:eastAsia="Calibri" w:cs="Times New Roman"/>
          <w:sz w:val="20"/>
          <w:szCs w:val="20"/>
        </w:rPr>
      </w:pPr>
    </w:p>
    <w:p w:rsidR="00AD703B" w:rsidRPr="00AD703B" w:rsidRDefault="001A127D" w:rsidP="00A7551A">
      <w:pPr>
        <w:spacing w:after="0" w:line="240" w:lineRule="auto"/>
        <w:jc w:val="both"/>
        <w:rPr>
          <w:rFonts w:eastAsia="Calibri" w:cs="Times New Roman"/>
          <w:sz w:val="20"/>
          <w:szCs w:val="20"/>
        </w:rPr>
      </w:pPr>
      <w:r w:rsidRPr="00A7551A">
        <w:rPr>
          <w:rFonts w:eastAsia="Calibri" w:cs="Times New Roman"/>
          <w:sz w:val="20"/>
          <w:szCs w:val="20"/>
        </w:rPr>
        <w:t>F</w:t>
      </w:r>
      <w:r w:rsidR="00AD703B" w:rsidRPr="00AD703B">
        <w:rPr>
          <w:rFonts w:eastAsia="Calibri" w:cs="Times New Roman"/>
          <w:sz w:val="20"/>
          <w:szCs w:val="20"/>
        </w:rPr>
        <w:t>echa</w:t>
      </w:r>
      <w:r w:rsidRPr="00A7551A">
        <w:rPr>
          <w:rFonts w:eastAsia="Calibri" w:cs="Times New Roman"/>
          <w:sz w:val="20"/>
          <w:szCs w:val="20"/>
        </w:rPr>
        <w:t>_______________________</w:t>
      </w:r>
      <w:r w:rsidR="00AD703B" w:rsidRPr="00AD703B">
        <w:rPr>
          <w:rFonts w:eastAsia="Calibri" w:cs="Times New Roman"/>
          <w:sz w:val="20"/>
          <w:szCs w:val="20"/>
        </w:rPr>
        <w:t>.</w:t>
      </w:r>
    </w:p>
    <w:p w:rsidR="001A127D" w:rsidRPr="00A7551A" w:rsidRDefault="001A127D" w:rsidP="00A7551A">
      <w:pPr>
        <w:spacing w:after="0" w:line="240" w:lineRule="auto"/>
        <w:rPr>
          <w:b/>
          <w:sz w:val="20"/>
          <w:szCs w:val="20"/>
        </w:rPr>
      </w:pPr>
    </w:p>
    <w:p w:rsidR="00EB3B50" w:rsidRPr="00A7551A" w:rsidRDefault="00EB3B50" w:rsidP="00A7551A">
      <w:pPr>
        <w:spacing w:after="0" w:line="240" w:lineRule="auto"/>
        <w:rPr>
          <w:b/>
          <w:sz w:val="20"/>
          <w:szCs w:val="20"/>
        </w:rPr>
      </w:pPr>
    </w:p>
    <w:p w:rsidR="008472CB" w:rsidRPr="008472CB" w:rsidRDefault="008472CB" w:rsidP="008472CB">
      <w:pPr>
        <w:spacing w:after="0" w:line="240" w:lineRule="auto"/>
        <w:rPr>
          <w:b/>
          <w:color w:val="002060"/>
          <w:sz w:val="20"/>
          <w:szCs w:val="20"/>
        </w:rPr>
      </w:pPr>
    </w:p>
    <w:p w:rsidR="008472CB" w:rsidRPr="008472CB" w:rsidRDefault="008472CB" w:rsidP="008472CB">
      <w:pPr>
        <w:spacing w:after="0" w:line="240" w:lineRule="auto"/>
        <w:rPr>
          <w:b/>
          <w:color w:val="002060"/>
          <w:sz w:val="20"/>
          <w:szCs w:val="20"/>
        </w:rPr>
      </w:pPr>
      <w:r w:rsidRPr="008472CB">
        <w:rPr>
          <w:b/>
          <w:color w:val="002060"/>
          <w:sz w:val="20"/>
          <w:szCs w:val="20"/>
        </w:rPr>
        <w:t>Propuesta de organizar por documentos de gestión (archivo de gestión) y documentos de archivo (archivo central)</w:t>
      </w:r>
    </w:p>
    <w:p w:rsidR="00A7551A" w:rsidRPr="00A7551A" w:rsidRDefault="00A7551A" w:rsidP="00A7551A">
      <w:pPr>
        <w:spacing w:after="0" w:line="240" w:lineRule="auto"/>
        <w:rPr>
          <w:b/>
          <w:sz w:val="20"/>
          <w:szCs w:val="20"/>
        </w:rPr>
      </w:pPr>
    </w:p>
    <w:tbl>
      <w:tblPr>
        <w:tblStyle w:val="Tablaconcuadrcula"/>
        <w:tblW w:w="14184" w:type="dxa"/>
        <w:tblInd w:w="-468" w:type="dxa"/>
        <w:tblLook w:val="04A0" w:firstRow="1" w:lastRow="0" w:firstColumn="1" w:lastColumn="0" w:noHBand="0" w:noVBand="1"/>
      </w:tblPr>
      <w:tblGrid>
        <w:gridCol w:w="1805"/>
        <w:gridCol w:w="1890"/>
        <w:gridCol w:w="5386"/>
        <w:gridCol w:w="5103"/>
      </w:tblGrid>
      <w:tr w:rsidR="00227C88" w:rsidRPr="00A7551A" w:rsidTr="00A7551A">
        <w:trPr>
          <w:trHeight w:val="641"/>
        </w:trPr>
        <w:tc>
          <w:tcPr>
            <w:tcW w:w="1805" w:type="dxa"/>
            <w:vMerge w:val="restart"/>
            <w:vAlign w:val="center"/>
          </w:tcPr>
          <w:p w:rsidR="00227C88" w:rsidRPr="00A7551A" w:rsidRDefault="00227C88" w:rsidP="00A7551A">
            <w:pPr>
              <w:jc w:val="both"/>
              <w:rPr>
                <w:b/>
                <w:sz w:val="20"/>
                <w:szCs w:val="20"/>
              </w:rPr>
            </w:pPr>
            <w:r w:rsidRPr="00AD703B">
              <w:rPr>
                <w:b/>
                <w:sz w:val="20"/>
                <w:szCs w:val="20"/>
              </w:rPr>
              <w:t>FACTORES INSTITUCIONALES</w:t>
            </w:r>
          </w:p>
        </w:tc>
        <w:tc>
          <w:tcPr>
            <w:tcW w:w="1890" w:type="dxa"/>
            <w:vAlign w:val="center"/>
          </w:tcPr>
          <w:p w:rsidR="00227C88" w:rsidRPr="00A7551A" w:rsidRDefault="00227C88" w:rsidP="00A7551A">
            <w:pPr>
              <w:jc w:val="both"/>
              <w:rPr>
                <w:b/>
                <w:sz w:val="20"/>
                <w:szCs w:val="20"/>
              </w:rPr>
            </w:pPr>
            <w:r w:rsidRPr="00AD703B">
              <w:rPr>
                <w:b/>
                <w:sz w:val="20"/>
                <w:szCs w:val="20"/>
              </w:rPr>
              <w:t>Políticas de gestión documental</w:t>
            </w:r>
          </w:p>
        </w:tc>
        <w:tc>
          <w:tcPr>
            <w:tcW w:w="5386" w:type="dxa"/>
            <w:vAlign w:val="center"/>
          </w:tcPr>
          <w:p w:rsidR="00227C88" w:rsidRPr="00A7551A" w:rsidRDefault="00227C88" w:rsidP="00A7551A">
            <w:pPr>
              <w:jc w:val="both"/>
              <w:rPr>
                <w:b/>
                <w:sz w:val="18"/>
                <w:szCs w:val="18"/>
              </w:rPr>
            </w:pPr>
            <w:r w:rsidRPr="00AD703B">
              <w:rPr>
                <w:rFonts w:eastAsia="Calibri" w:cs="Times New Roman"/>
                <w:sz w:val="18"/>
                <w:szCs w:val="18"/>
              </w:rPr>
              <w:t>Indique si la entidad cuenta o no con una política específica sobre la gestión documental, aprobada por el Comité de Archivo.</w:t>
            </w:r>
          </w:p>
        </w:tc>
        <w:tc>
          <w:tcPr>
            <w:tcW w:w="5103" w:type="dxa"/>
            <w:vAlign w:val="center"/>
          </w:tcPr>
          <w:p w:rsidR="00227C88" w:rsidRPr="00A7551A" w:rsidRDefault="00227C88" w:rsidP="00A7551A">
            <w:pPr>
              <w:jc w:val="both"/>
              <w:rPr>
                <w:b/>
                <w:sz w:val="20"/>
                <w:szCs w:val="20"/>
              </w:rPr>
            </w:pPr>
          </w:p>
        </w:tc>
      </w:tr>
      <w:tr w:rsidR="00227C88" w:rsidRPr="00A7551A" w:rsidTr="00A7551A">
        <w:trPr>
          <w:trHeight w:val="565"/>
        </w:trPr>
        <w:tc>
          <w:tcPr>
            <w:tcW w:w="1805" w:type="dxa"/>
            <w:vMerge/>
            <w:vAlign w:val="center"/>
          </w:tcPr>
          <w:p w:rsidR="00227C88" w:rsidRPr="00A7551A" w:rsidRDefault="00227C88" w:rsidP="00A7551A">
            <w:pPr>
              <w:jc w:val="both"/>
              <w:rPr>
                <w:b/>
                <w:sz w:val="20"/>
                <w:szCs w:val="20"/>
              </w:rPr>
            </w:pPr>
          </w:p>
        </w:tc>
        <w:tc>
          <w:tcPr>
            <w:tcW w:w="1890" w:type="dxa"/>
            <w:vAlign w:val="center"/>
          </w:tcPr>
          <w:p w:rsidR="00227C88" w:rsidRPr="00A7551A" w:rsidRDefault="00227C88" w:rsidP="00A7551A">
            <w:pPr>
              <w:jc w:val="both"/>
              <w:rPr>
                <w:b/>
                <w:sz w:val="20"/>
                <w:szCs w:val="20"/>
              </w:rPr>
            </w:pPr>
            <w:r w:rsidRPr="00AD703B">
              <w:rPr>
                <w:b/>
                <w:sz w:val="20"/>
                <w:szCs w:val="20"/>
              </w:rPr>
              <w:t>Jerarquización de la función archivística</w:t>
            </w:r>
          </w:p>
        </w:tc>
        <w:tc>
          <w:tcPr>
            <w:tcW w:w="5386" w:type="dxa"/>
            <w:vAlign w:val="center"/>
          </w:tcPr>
          <w:p w:rsidR="00227C88" w:rsidRPr="00A7551A" w:rsidRDefault="00227C88" w:rsidP="00A7551A">
            <w:pPr>
              <w:jc w:val="both"/>
              <w:rPr>
                <w:b/>
                <w:sz w:val="18"/>
                <w:szCs w:val="18"/>
              </w:rPr>
            </w:pPr>
            <w:r w:rsidRPr="00AD703B">
              <w:rPr>
                <w:rFonts w:eastAsia="Calibri" w:cs="Times New Roman"/>
                <w:sz w:val="18"/>
                <w:szCs w:val="18"/>
              </w:rPr>
              <w:t xml:space="preserve">Informe como está estructurada el área de Archivo o gestión documental en su municipio. </w:t>
            </w:r>
          </w:p>
        </w:tc>
        <w:tc>
          <w:tcPr>
            <w:tcW w:w="5103" w:type="dxa"/>
            <w:vAlign w:val="center"/>
          </w:tcPr>
          <w:p w:rsidR="00227C88" w:rsidRPr="00A7551A" w:rsidRDefault="00227C88" w:rsidP="00A7551A">
            <w:pPr>
              <w:jc w:val="both"/>
              <w:rPr>
                <w:b/>
                <w:sz w:val="20"/>
                <w:szCs w:val="20"/>
              </w:rPr>
            </w:pPr>
          </w:p>
        </w:tc>
      </w:tr>
      <w:tr w:rsidR="00227C88" w:rsidRPr="00A7551A" w:rsidTr="00A7551A">
        <w:tc>
          <w:tcPr>
            <w:tcW w:w="1805" w:type="dxa"/>
            <w:vMerge/>
            <w:vAlign w:val="center"/>
          </w:tcPr>
          <w:p w:rsidR="00227C88" w:rsidRPr="00A7551A" w:rsidRDefault="00227C88" w:rsidP="00A7551A">
            <w:pPr>
              <w:jc w:val="both"/>
              <w:rPr>
                <w:b/>
                <w:sz w:val="20"/>
                <w:szCs w:val="20"/>
              </w:rPr>
            </w:pPr>
          </w:p>
        </w:tc>
        <w:tc>
          <w:tcPr>
            <w:tcW w:w="1890" w:type="dxa"/>
            <w:vAlign w:val="center"/>
          </w:tcPr>
          <w:p w:rsidR="00227C88" w:rsidRPr="00A7551A" w:rsidRDefault="00227C88" w:rsidP="00A7551A">
            <w:pPr>
              <w:jc w:val="both"/>
              <w:rPr>
                <w:b/>
                <w:sz w:val="20"/>
                <w:szCs w:val="20"/>
              </w:rPr>
            </w:pPr>
            <w:r w:rsidRPr="00AD703B">
              <w:rPr>
                <w:b/>
                <w:sz w:val="20"/>
                <w:szCs w:val="20"/>
              </w:rPr>
              <w:t>Comité de Archivo</w:t>
            </w:r>
          </w:p>
        </w:tc>
        <w:tc>
          <w:tcPr>
            <w:tcW w:w="5386" w:type="dxa"/>
            <w:vAlign w:val="center"/>
          </w:tcPr>
          <w:p w:rsidR="00227C88" w:rsidRPr="00A7551A" w:rsidRDefault="00227C88" w:rsidP="002F3E3F">
            <w:pPr>
              <w:contextualSpacing/>
              <w:jc w:val="both"/>
              <w:rPr>
                <w:b/>
                <w:sz w:val="18"/>
                <w:szCs w:val="18"/>
              </w:rPr>
            </w:pPr>
            <w:r w:rsidRPr="00AD703B">
              <w:rPr>
                <w:rFonts w:eastAsia="Calibri" w:cs="Times New Roman"/>
                <w:sz w:val="18"/>
                <w:szCs w:val="18"/>
              </w:rPr>
              <w:t xml:space="preserve">Informe si existe en la </w:t>
            </w:r>
            <w:r w:rsidR="002F3E3F">
              <w:rPr>
                <w:rFonts w:eastAsia="Calibri" w:cs="Times New Roman"/>
                <w:sz w:val="18"/>
                <w:szCs w:val="18"/>
              </w:rPr>
              <w:t>Entidad territorial</w:t>
            </w:r>
            <w:r w:rsidRPr="00AD703B">
              <w:rPr>
                <w:rFonts w:eastAsia="Calibri" w:cs="Times New Roman"/>
                <w:sz w:val="18"/>
                <w:szCs w:val="18"/>
              </w:rPr>
              <w:t xml:space="preserve"> del municipio creado el comité de </w:t>
            </w:r>
            <w:r w:rsidRPr="00737D0C">
              <w:rPr>
                <w:rFonts w:eastAsia="Calibri" w:cs="Times New Roman"/>
                <w:sz w:val="18"/>
                <w:szCs w:val="18"/>
              </w:rPr>
              <w:t xml:space="preserve">archivo, cuantas reuniones </w:t>
            </w:r>
            <w:r w:rsidR="00737D0C" w:rsidRPr="00737D0C">
              <w:rPr>
                <w:rFonts w:eastAsia="Calibri" w:cs="Times New Roman"/>
                <w:sz w:val="18"/>
                <w:szCs w:val="18"/>
              </w:rPr>
              <w:t xml:space="preserve">del comité </w:t>
            </w:r>
            <w:r w:rsidRPr="00737D0C">
              <w:rPr>
                <w:rFonts w:eastAsia="Calibri" w:cs="Times New Roman"/>
                <w:sz w:val="18"/>
                <w:szCs w:val="18"/>
              </w:rPr>
              <w:t xml:space="preserve">se realizaron por año, la ubicación de las actas respectivas y principales compromisos pendientes por ejecutar. </w:t>
            </w:r>
          </w:p>
        </w:tc>
        <w:tc>
          <w:tcPr>
            <w:tcW w:w="5103" w:type="dxa"/>
            <w:vAlign w:val="center"/>
          </w:tcPr>
          <w:p w:rsidR="00227C88" w:rsidRPr="00A7551A" w:rsidRDefault="00227C88" w:rsidP="00A7551A">
            <w:pPr>
              <w:jc w:val="both"/>
              <w:rPr>
                <w:b/>
                <w:sz w:val="20"/>
                <w:szCs w:val="20"/>
              </w:rPr>
            </w:pPr>
          </w:p>
        </w:tc>
      </w:tr>
      <w:tr w:rsidR="00227C88" w:rsidRPr="00A7551A" w:rsidTr="00A7551A">
        <w:tc>
          <w:tcPr>
            <w:tcW w:w="1805" w:type="dxa"/>
            <w:vMerge/>
            <w:vAlign w:val="center"/>
          </w:tcPr>
          <w:p w:rsidR="00227C88" w:rsidRPr="00A7551A" w:rsidRDefault="00227C88" w:rsidP="00A7551A">
            <w:pPr>
              <w:jc w:val="both"/>
              <w:rPr>
                <w:b/>
                <w:sz w:val="20"/>
                <w:szCs w:val="20"/>
              </w:rPr>
            </w:pPr>
          </w:p>
        </w:tc>
        <w:tc>
          <w:tcPr>
            <w:tcW w:w="1890" w:type="dxa"/>
            <w:vMerge w:val="restart"/>
            <w:vAlign w:val="center"/>
          </w:tcPr>
          <w:p w:rsidR="00227C88" w:rsidRPr="00A7551A" w:rsidRDefault="00227C88" w:rsidP="00A7551A">
            <w:pPr>
              <w:jc w:val="both"/>
              <w:rPr>
                <w:b/>
                <w:sz w:val="20"/>
                <w:szCs w:val="20"/>
              </w:rPr>
            </w:pPr>
            <w:r w:rsidRPr="00AD703B">
              <w:rPr>
                <w:b/>
                <w:sz w:val="20"/>
                <w:szCs w:val="20"/>
              </w:rPr>
              <w:t>Organización general de la documentación en Archivo</w:t>
            </w:r>
          </w:p>
        </w:tc>
        <w:tc>
          <w:tcPr>
            <w:tcW w:w="5386" w:type="dxa"/>
            <w:vAlign w:val="center"/>
          </w:tcPr>
          <w:p w:rsidR="00227C88" w:rsidRPr="00A7551A" w:rsidRDefault="00227C88" w:rsidP="00A7551A">
            <w:pPr>
              <w:contextualSpacing/>
              <w:jc w:val="both"/>
              <w:rPr>
                <w:rFonts w:eastAsia="Calibri" w:cs="Times New Roman"/>
                <w:sz w:val="18"/>
                <w:szCs w:val="18"/>
              </w:rPr>
            </w:pPr>
            <w:r w:rsidRPr="00737D0C">
              <w:rPr>
                <w:rFonts w:eastAsia="Calibri" w:cs="Times New Roman"/>
                <w:sz w:val="18"/>
                <w:szCs w:val="18"/>
              </w:rPr>
              <w:t xml:space="preserve">Informe si la </w:t>
            </w:r>
            <w:r w:rsidR="002F3E3F" w:rsidRPr="00737D0C">
              <w:rPr>
                <w:rFonts w:eastAsia="Calibri" w:cs="Times New Roman"/>
                <w:sz w:val="18"/>
                <w:szCs w:val="18"/>
              </w:rPr>
              <w:t>Entidad territorial</w:t>
            </w:r>
            <w:r w:rsidRPr="00737D0C">
              <w:rPr>
                <w:rFonts w:eastAsia="Calibri" w:cs="Times New Roman"/>
                <w:sz w:val="18"/>
                <w:szCs w:val="18"/>
              </w:rPr>
              <w:t xml:space="preserve"> mediante acto administrativo </w:t>
            </w:r>
            <w:r w:rsidR="00D931FC" w:rsidRPr="00737D0C">
              <w:rPr>
                <w:rFonts w:eastAsia="Calibri" w:cs="Times New Roman"/>
                <w:sz w:val="18"/>
                <w:szCs w:val="18"/>
              </w:rPr>
              <w:t>ha</w:t>
            </w:r>
            <w:r w:rsidRPr="00737D0C">
              <w:rPr>
                <w:rFonts w:eastAsia="Calibri" w:cs="Times New Roman"/>
                <w:sz w:val="18"/>
                <w:szCs w:val="18"/>
              </w:rPr>
              <w:t xml:space="preserve"> creado el Archivo General del Municipio</w:t>
            </w:r>
            <w:r w:rsidR="00737D0C" w:rsidRPr="00737D0C">
              <w:rPr>
                <w:rFonts w:eastAsia="Calibri" w:cs="Times New Roman"/>
                <w:sz w:val="18"/>
                <w:szCs w:val="18"/>
              </w:rPr>
              <w:t xml:space="preserve"> como una entidad o dentro de la estructura de la alcaldía</w:t>
            </w:r>
            <w:r w:rsidRPr="00737D0C">
              <w:rPr>
                <w:rFonts w:eastAsia="Calibri" w:cs="Times New Roman"/>
                <w:sz w:val="18"/>
                <w:szCs w:val="18"/>
              </w:rPr>
              <w:t xml:space="preserve"> y si ha recibido alguna transferencia.</w:t>
            </w:r>
          </w:p>
        </w:tc>
        <w:tc>
          <w:tcPr>
            <w:tcW w:w="5103" w:type="dxa"/>
            <w:vAlign w:val="center"/>
          </w:tcPr>
          <w:p w:rsidR="00227C88" w:rsidRPr="00A7551A" w:rsidRDefault="00227C88" w:rsidP="00A7551A">
            <w:pPr>
              <w:jc w:val="both"/>
              <w:rPr>
                <w:b/>
                <w:sz w:val="20"/>
                <w:szCs w:val="20"/>
              </w:rPr>
            </w:pPr>
          </w:p>
        </w:tc>
      </w:tr>
      <w:tr w:rsidR="00227C88" w:rsidRPr="00A7551A" w:rsidTr="00A7551A">
        <w:tc>
          <w:tcPr>
            <w:tcW w:w="1805" w:type="dxa"/>
            <w:vMerge/>
            <w:vAlign w:val="center"/>
          </w:tcPr>
          <w:p w:rsidR="00227C88" w:rsidRPr="00A7551A" w:rsidRDefault="00227C88" w:rsidP="00A7551A">
            <w:pPr>
              <w:jc w:val="both"/>
              <w:rPr>
                <w:b/>
                <w:sz w:val="20"/>
                <w:szCs w:val="20"/>
              </w:rPr>
            </w:pPr>
          </w:p>
        </w:tc>
        <w:tc>
          <w:tcPr>
            <w:tcW w:w="1890" w:type="dxa"/>
            <w:vMerge/>
            <w:vAlign w:val="center"/>
          </w:tcPr>
          <w:p w:rsidR="00227C88" w:rsidRPr="00A7551A" w:rsidRDefault="00227C88" w:rsidP="00A7551A">
            <w:pPr>
              <w:jc w:val="both"/>
              <w:rPr>
                <w:b/>
                <w:sz w:val="20"/>
                <w:szCs w:val="20"/>
              </w:rPr>
            </w:pPr>
          </w:p>
        </w:tc>
        <w:tc>
          <w:tcPr>
            <w:tcW w:w="5386" w:type="dxa"/>
            <w:vAlign w:val="center"/>
          </w:tcPr>
          <w:p w:rsidR="00227C88" w:rsidRPr="00A7551A" w:rsidRDefault="00227C88" w:rsidP="00A7551A">
            <w:pPr>
              <w:contextualSpacing/>
              <w:jc w:val="both"/>
              <w:rPr>
                <w:b/>
                <w:sz w:val="18"/>
                <w:szCs w:val="18"/>
              </w:rPr>
            </w:pPr>
            <w:r w:rsidRPr="00737D0C">
              <w:rPr>
                <w:rFonts w:eastAsia="Calibri" w:cs="Times New Roman"/>
                <w:sz w:val="18"/>
                <w:szCs w:val="18"/>
              </w:rPr>
              <w:t>Informe si el municipio cuenta con instalaciones</w:t>
            </w:r>
            <w:r w:rsidR="00737D0C" w:rsidRPr="00737D0C">
              <w:rPr>
                <w:rFonts w:eastAsia="Calibri" w:cs="Times New Roman"/>
                <w:sz w:val="18"/>
                <w:szCs w:val="18"/>
              </w:rPr>
              <w:t xml:space="preserve"> físicas</w:t>
            </w:r>
            <w:r w:rsidRPr="00737D0C">
              <w:rPr>
                <w:rFonts w:eastAsia="Calibri" w:cs="Times New Roman"/>
                <w:sz w:val="18"/>
                <w:szCs w:val="18"/>
              </w:rPr>
              <w:t xml:space="preserve"> para un archivo central y si existen archivos de gestión de gran volumen que administren directamente su documentación, identificando la dependencia, ubicación y responsable.</w:t>
            </w:r>
          </w:p>
        </w:tc>
        <w:tc>
          <w:tcPr>
            <w:tcW w:w="5103" w:type="dxa"/>
            <w:vAlign w:val="center"/>
          </w:tcPr>
          <w:p w:rsidR="00227C88" w:rsidRPr="00A7551A" w:rsidRDefault="00227C88" w:rsidP="00A7551A">
            <w:pPr>
              <w:jc w:val="both"/>
              <w:rPr>
                <w:b/>
                <w:sz w:val="20"/>
                <w:szCs w:val="20"/>
              </w:rPr>
            </w:pPr>
          </w:p>
        </w:tc>
      </w:tr>
      <w:tr w:rsidR="00227C88" w:rsidRPr="00A7551A" w:rsidTr="00A7551A">
        <w:tc>
          <w:tcPr>
            <w:tcW w:w="1805" w:type="dxa"/>
            <w:vMerge/>
            <w:vAlign w:val="center"/>
          </w:tcPr>
          <w:p w:rsidR="00227C88" w:rsidRPr="00A7551A" w:rsidRDefault="00227C88" w:rsidP="00A7551A">
            <w:pPr>
              <w:jc w:val="both"/>
              <w:rPr>
                <w:b/>
                <w:sz w:val="20"/>
                <w:szCs w:val="20"/>
              </w:rPr>
            </w:pPr>
          </w:p>
        </w:tc>
        <w:tc>
          <w:tcPr>
            <w:tcW w:w="1890" w:type="dxa"/>
            <w:vMerge/>
            <w:vAlign w:val="center"/>
          </w:tcPr>
          <w:p w:rsidR="00227C88" w:rsidRPr="00A7551A" w:rsidRDefault="00227C88" w:rsidP="00A7551A">
            <w:pPr>
              <w:jc w:val="both"/>
              <w:rPr>
                <w:b/>
                <w:sz w:val="20"/>
                <w:szCs w:val="20"/>
              </w:rPr>
            </w:pPr>
          </w:p>
        </w:tc>
        <w:tc>
          <w:tcPr>
            <w:tcW w:w="5386" w:type="dxa"/>
            <w:vAlign w:val="center"/>
          </w:tcPr>
          <w:p w:rsidR="00227C88" w:rsidRPr="00A7551A" w:rsidRDefault="00227C88" w:rsidP="00A7551A">
            <w:pPr>
              <w:jc w:val="both"/>
              <w:rPr>
                <w:b/>
                <w:sz w:val="18"/>
                <w:szCs w:val="18"/>
              </w:rPr>
            </w:pPr>
            <w:r w:rsidRPr="00737D0C">
              <w:rPr>
                <w:rFonts w:eastAsia="Calibri" w:cs="Times New Roman"/>
                <w:sz w:val="18"/>
                <w:szCs w:val="18"/>
              </w:rPr>
              <w:t>Informe donde se conserva la documentación de la entidad indicando la dirección y responsable de administrar dicho espacio</w:t>
            </w:r>
            <w:r w:rsidRPr="00E74FB3">
              <w:rPr>
                <w:rFonts w:eastAsia="Calibri" w:cs="Times New Roman"/>
                <w:color w:val="FF0000"/>
                <w:sz w:val="18"/>
                <w:szCs w:val="18"/>
              </w:rPr>
              <w:t xml:space="preserve">. </w:t>
            </w:r>
            <w:r w:rsidRPr="00AD703B">
              <w:rPr>
                <w:rFonts w:eastAsia="Calibri" w:cs="Times New Roman"/>
                <w:sz w:val="18"/>
                <w:szCs w:val="18"/>
              </w:rPr>
              <w:t>De igual manera, indique si se cuenta con documentación de pasadas administraciones desorganizada, el sitio donde se encuentra y el responsable del acceso a esa información.</w:t>
            </w:r>
          </w:p>
        </w:tc>
        <w:tc>
          <w:tcPr>
            <w:tcW w:w="5103" w:type="dxa"/>
            <w:vAlign w:val="center"/>
          </w:tcPr>
          <w:p w:rsidR="00227C88" w:rsidRPr="00A7551A" w:rsidRDefault="00227C88" w:rsidP="00A7551A">
            <w:pPr>
              <w:jc w:val="both"/>
              <w:rPr>
                <w:b/>
                <w:sz w:val="20"/>
                <w:szCs w:val="20"/>
              </w:rPr>
            </w:pPr>
          </w:p>
        </w:tc>
      </w:tr>
      <w:tr w:rsidR="00227C88" w:rsidRPr="00A7551A" w:rsidTr="00A7551A">
        <w:tc>
          <w:tcPr>
            <w:tcW w:w="1805" w:type="dxa"/>
            <w:vMerge/>
            <w:vAlign w:val="center"/>
          </w:tcPr>
          <w:p w:rsidR="00227C88" w:rsidRPr="00A7551A" w:rsidRDefault="00227C88" w:rsidP="00A7551A">
            <w:pPr>
              <w:jc w:val="both"/>
              <w:rPr>
                <w:b/>
                <w:sz w:val="20"/>
                <w:szCs w:val="20"/>
              </w:rPr>
            </w:pPr>
          </w:p>
        </w:tc>
        <w:tc>
          <w:tcPr>
            <w:tcW w:w="1890" w:type="dxa"/>
            <w:vMerge/>
            <w:vAlign w:val="center"/>
          </w:tcPr>
          <w:p w:rsidR="00227C88" w:rsidRPr="00A7551A" w:rsidRDefault="00227C88" w:rsidP="00A7551A">
            <w:pPr>
              <w:jc w:val="both"/>
              <w:rPr>
                <w:b/>
                <w:sz w:val="20"/>
                <w:szCs w:val="20"/>
              </w:rPr>
            </w:pPr>
          </w:p>
        </w:tc>
        <w:tc>
          <w:tcPr>
            <w:tcW w:w="5386" w:type="dxa"/>
            <w:vAlign w:val="center"/>
          </w:tcPr>
          <w:p w:rsidR="00227C88" w:rsidRPr="00A7551A" w:rsidRDefault="002F3E3F" w:rsidP="00A7551A">
            <w:pPr>
              <w:jc w:val="both"/>
              <w:rPr>
                <w:b/>
                <w:sz w:val="18"/>
                <w:szCs w:val="18"/>
              </w:rPr>
            </w:pPr>
            <w:r>
              <w:rPr>
                <w:rFonts w:eastAsia="Calibri" w:cs="Times New Roman"/>
                <w:sz w:val="18"/>
                <w:szCs w:val="18"/>
              </w:rPr>
              <w:t>Informe si la Entidad territorial</w:t>
            </w:r>
            <w:r w:rsidR="00227C88" w:rsidRPr="00AD703B">
              <w:rPr>
                <w:rFonts w:eastAsia="Calibri" w:cs="Times New Roman"/>
                <w:sz w:val="18"/>
                <w:szCs w:val="18"/>
              </w:rPr>
              <w:t xml:space="preserve"> ha establecido responsabilidad sobre documentación de carácter electrónico, y quien responde por el acceso a la misma y planes de </w:t>
            </w:r>
            <w:proofErr w:type="spellStart"/>
            <w:r w:rsidR="00227C88" w:rsidRPr="00E147DB">
              <w:rPr>
                <w:rFonts w:eastAsia="Calibri" w:cs="Times New Roman"/>
                <w:sz w:val="18"/>
                <w:szCs w:val="18"/>
              </w:rPr>
              <w:t>Backups</w:t>
            </w:r>
            <w:proofErr w:type="spellEnd"/>
          </w:p>
        </w:tc>
        <w:tc>
          <w:tcPr>
            <w:tcW w:w="5103" w:type="dxa"/>
            <w:vAlign w:val="center"/>
          </w:tcPr>
          <w:p w:rsidR="00227C88" w:rsidRPr="00A7551A" w:rsidRDefault="00227C88" w:rsidP="00A7551A">
            <w:pPr>
              <w:jc w:val="both"/>
              <w:rPr>
                <w:b/>
                <w:sz w:val="20"/>
                <w:szCs w:val="20"/>
              </w:rPr>
            </w:pPr>
          </w:p>
        </w:tc>
      </w:tr>
    </w:tbl>
    <w:p w:rsidR="00EB3B50" w:rsidRPr="00A7551A" w:rsidRDefault="00EB3B50" w:rsidP="00A7551A">
      <w:pPr>
        <w:spacing w:after="0" w:line="240" w:lineRule="auto"/>
        <w:rPr>
          <w:sz w:val="20"/>
          <w:szCs w:val="20"/>
        </w:rPr>
      </w:pPr>
    </w:p>
    <w:tbl>
      <w:tblPr>
        <w:tblStyle w:val="Tablaconcuadrcula"/>
        <w:tblW w:w="14184" w:type="dxa"/>
        <w:tblInd w:w="-468" w:type="dxa"/>
        <w:tblLayout w:type="fixed"/>
        <w:tblLook w:val="04A0" w:firstRow="1" w:lastRow="0" w:firstColumn="1" w:lastColumn="0" w:noHBand="0" w:noVBand="1"/>
      </w:tblPr>
      <w:tblGrid>
        <w:gridCol w:w="1852"/>
        <w:gridCol w:w="1701"/>
        <w:gridCol w:w="5245"/>
        <w:gridCol w:w="5386"/>
      </w:tblGrid>
      <w:tr w:rsidR="00A7551A" w:rsidRPr="00A7551A" w:rsidTr="006F4046">
        <w:tc>
          <w:tcPr>
            <w:tcW w:w="1852" w:type="dxa"/>
            <w:vMerge w:val="restart"/>
            <w:vAlign w:val="center"/>
          </w:tcPr>
          <w:p w:rsidR="00A7551A" w:rsidRPr="00A7551A" w:rsidRDefault="00EB3B50" w:rsidP="00A7551A">
            <w:pPr>
              <w:jc w:val="both"/>
              <w:rPr>
                <w:b/>
                <w:sz w:val="20"/>
                <w:szCs w:val="20"/>
              </w:rPr>
            </w:pPr>
            <w:r w:rsidRPr="00A7551A">
              <w:rPr>
                <w:sz w:val="20"/>
                <w:szCs w:val="20"/>
              </w:rPr>
              <w:lastRenderedPageBreak/>
              <w:br w:type="page"/>
            </w:r>
            <w:r w:rsidR="00A7551A" w:rsidRPr="00AD703B">
              <w:rPr>
                <w:b/>
                <w:sz w:val="20"/>
                <w:szCs w:val="20"/>
              </w:rPr>
              <w:t>FACTORES ADMINISTRATIVOS</w:t>
            </w:r>
          </w:p>
        </w:tc>
        <w:tc>
          <w:tcPr>
            <w:tcW w:w="1701" w:type="dxa"/>
            <w:vAlign w:val="center"/>
          </w:tcPr>
          <w:p w:rsidR="00A7551A" w:rsidRPr="00A7551A" w:rsidRDefault="00A7551A" w:rsidP="00A7551A">
            <w:pPr>
              <w:jc w:val="both"/>
              <w:rPr>
                <w:b/>
                <w:sz w:val="20"/>
                <w:szCs w:val="20"/>
              </w:rPr>
            </w:pPr>
            <w:r w:rsidRPr="00AD703B">
              <w:rPr>
                <w:b/>
                <w:sz w:val="20"/>
                <w:szCs w:val="20"/>
              </w:rPr>
              <w:t>Jerarquía de responsabilidad en Gestión Documental</w:t>
            </w:r>
          </w:p>
        </w:tc>
        <w:tc>
          <w:tcPr>
            <w:tcW w:w="5245" w:type="dxa"/>
            <w:vAlign w:val="center"/>
          </w:tcPr>
          <w:p w:rsidR="00A7551A" w:rsidRPr="00A7551A" w:rsidRDefault="00A7551A" w:rsidP="00C6272C">
            <w:pPr>
              <w:contextualSpacing/>
              <w:jc w:val="both"/>
              <w:rPr>
                <w:b/>
                <w:sz w:val="18"/>
                <w:szCs w:val="18"/>
              </w:rPr>
            </w:pPr>
            <w:r w:rsidRPr="00737D0C">
              <w:rPr>
                <w:rFonts w:eastAsia="Calibri" w:cs="Times New Roman"/>
                <w:sz w:val="18"/>
                <w:szCs w:val="18"/>
              </w:rPr>
              <w:t xml:space="preserve">Informe si existe el cargo de Jefe de Archivo </w:t>
            </w:r>
            <w:r w:rsidRPr="00AD703B">
              <w:rPr>
                <w:rFonts w:eastAsia="Calibri" w:cs="Times New Roman"/>
                <w:sz w:val="18"/>
                <w:szCs w:val="18"/>
              </w:rPr>
              <w:t xml:space="preserve">por acto administrativo y está establecida la responsabilidad de la gestión documental específicamente; </w:t>
            </w:r>
            <w:r w:rsidR="00C6272C">
              <w:rPr>
                <w:rFonts w:eastAsia="Calibri" w:cs="Times New Roman"/>
                <w:sz w:val="18"/>
                <w:szCs w:val="18"/>
              </w:rPr>
              <w:t>d</w:t>
            </w:r>
            <w:r w:rsidRPr="00AD703B">
              <w:rPr>
                <w:rFonts w:eastAsia="Calibri" w:cs="Times New Roman"/>
                <w:sz w:val="18"/>
                <w:szCs w:val="18"/>
              </w:rPr>
              <w:t xml:space="preserve">e igual manera, indique el responsable de la información electrónica de la entidad. </w:t>
            </w:r>
          </w:p>
        </w:tc>
        <w:tc>
          <w:tcPr>
            <w:tcW w:w="5386" w:type="dxa"/>
            <w:vAlign w:val="center"/>
          </w:tcPr>
          <w:p w:rsidR="00A7551A" w:rsidRPr="00A7551A" w:rsidRDefault="00A7551A" w:rsidP="00A7551A">
            <w:pPr>
              <w:jc w:val="both"/>
              <w:rPr>
                <w:b/>
                <w:sz w:val="20"/>
                <w:szCs w:val="20"/>
              </w:rPr>
            </w:pPr>
          </w:p>
        </w:tc>
      </w:tr>
      <w:tr w:rsidR="00A7551A" w:rsidRPr="00A7551A" w:rsidTr="006F4046">
        <w:trPr>
          <w:trHeight w:val="943"/>
        </w:trPr>
        <w:tc>
          <w:tcPr>
            <w:tcW w:w="1852" w:type="dxa"/>
            <w:vMerge/>
            <w:vAlign w:val="center"/>
          </w:tcPr>
          <w:p w:rsidR="00A7551A" w:rsidRPr="00A7551A" w:rsidRDefault="00A7551A" w:rsidP="00A7551A">
            <w:pPr>
              <w:jc w:val="both"/>
              <w:rPr>
                <w:b/>
                <w:sz w:val="20"/>
                <w:szCs w:val="20"/>
              </w:rPr>
            </w:pPr>
          </w:p>
        </w:tc>
        <w:tc>
          <w:tcPr>
            <w:tcW w:w="1701" w:type="dxa"/>
            <w:vMerge w:val="restart"/>
            <w:vAlign w:val="center"/>
          </w:tcPr>
          <w:p w:rsidR="00A7551A" w:rsidRPr="00A7551A" w:rsidRDefault="00A7551A" w:rsidP="00A7551A">
            <w:pPr>
              <w:rPr>
                <w:b/>
                <w:sz w:val="20"/>
                <w:szCs w:val="20"/>
              </w:rPr>
            </w:pPr>
            <w:r w:rsidRPr="00A7551A">
              <w:rPr>
                <w:b/>
                <w:sz w:val="20"/>
                <w:szCs w:val="20"/>
              </w:rPr>
              <w:t>Estructura de los servicios</w:t>
            </w:r>
          </w:p>
        </w:tc>
        <w:tc>
          <w:tcPr>
            <w:tcW w:w="5245" w:type="dxa"/>
            <w:vAlign w:val="center"/>
          </w:tcPr>
          <w:p w:rsidR="00A7551A" w:rsidRPr="00A7551A" w:rsidRDefault="00A7551A" w:rsidP="00A7551A">
            <w:pPr>
              <w:contextualSpacing/>
              <w:jc w:val="both"/>
              <w:rPr>
                <w:b/>
                <w:sz w:val="18"/>
                <w:szCs w:val="18"/>
              </w:rPr>
            </w:pPr>
            <w:r w:rsidRPr="00AD703B">
              <w:rPr>
                <w:rFonts w:eastAsia="Calibri" w:cs="Times New Roman"/>
                <w:sz w:val="18"/>
                <w:szCs w:val="18"/>
              </w:rPr>
              <w:t xml:space="preserve">Informe como es la estructura de servicios de la </w:t>
            </w:r>
            <w:r w:rsidR="002F3E3F">
              <w:rPr>
                <w:rFonts w:eastAsia="Calibri" w:cs="Times New Roman"/>
                <w:sz w:val="18"/>
                <w:szCs w:val="18"/>
              </w:rPr>
              <w:t>entidad territorial</w:t>
            </w:r>
            <w:r w:rsidRPr="00AD703B">
              <w:rPr>
                <w:rFonts w:eastAsia="Calibri" w:cs="Times New Roman"/>
                <w:sz w:val="18"/>
                <w:szCs w:val="18"/>
              </w:rPr>
              <w:t>, esto es,  si cuentan con área de archivo, si los servicios de correspondencia están unificados con los de archivo, así como de oficinas de atención al ciudadano y de ventanilla única.</w:t>
            </w:r>
          </w:p>
        </w:tc>
        <w:tc>
          <w:tcPr>
            <w:tcW w:w="5386" w:type="dxa"/>
            <w:vAlign w:val="center"/>
          </w:tcPr>
          <w:p w:rsidR="00A7551A" w:rsidRPr="00A7551A" w:rsidRDefault="00A7551A" w:rsidP="00A7551A">
            <w:pPr>
              <w:jc w:val="both"/>
              <w:rPr>
                <w:b/>
                <w:sz w:val="20"/>
                <w:szCs w:val="20"/>
              </w:rPr>
            </w:pPr>
          </w:p>
        </w:tc>
      </w:tr>
      <w:tr w:rsidR="00A7551A" w:rsidRPr="00A7551A" w:rsidTr="006F4046">
        <w:tc>
          <w:tcPr>
            <w:tcW w:w="1852" w:type="dxa"/>
            <w:vMerge/>
            <w:vAlign w:val="center"/>
          </w:tcPr>
          <w:p w:rsidR="00A7551A" w:rsidRPr="00A7551A" w:rsidRDefault="00A7551A" w:rsidP="00A7551A">
            <w:pPr>
              <w:jc w:val="both"/>
              <w:rPr>
                <w:b/>
                <w:sz w:val="20"/>
                <w:szCs w:val="20"/>
              </w:rPr>
            </w:pPr>
          </w:p>
        </w:tc>
        <w:tc>
          <w:tcPr>
            <w:tcW w:w="1701" w:type="dxa"/>
            <w:vMerge/>
            <w:vAlign w:val="center"/>
          </w:tcPr>
          <w:p w:rsidR="00A7551A" w:rsidRPr="00A7551A" w:rsidRDefault="00A7551A" w:rsidP="00A7551A">
            <w:pPr>
              <w:jc w:val="both"/>
              <w:rPr>
                <w:b/>
                <w:sz w:val="20"/>
                <w:szCs w:val="20"/>
              </w:rPr>
            </w:pPr>
          </w:p>
        </w:tc>
        <w:tc>
          <w:tcPr>
            <w:tcW w:w="5245" w:type="dxa"/>
            <w:vAlign w:val="center"/>
          </w:tcPr>
          <w:p w:rsidR="00A7551A" w:rsidRPr="00A7551A" w:rsidRDefault="00A7551A" w:rsidP="00A7551A">
            <w:pPr>
              <w:contextualSpacing/>
              <w:jc w:val="both"/>
              <w:rPr>
                <w:b/>
                <w:sz w:val="18"/>
                <w:szCs w:val="18"/>
              </w:rPr>
            </w:pPr>
            <w:r w:rsidRPr="00AD703B">
              <w:rPr>
                <w:rFonts w:eastAsia="Calibri" w:cs="Times New Roman"/>
                <w:sz w:val="18"/>
                <w:szCs w:val="18"/>
              </w:rPr>
              <w:t>Indique si se tiene tercerizado alguno de los servicios de archivo (administración, organización, correspondencia, bodegaje),  si es así,  informe hasta que fecha se ejecuta dicho contrato y los datos de contacto.</w:t>
            </w:r>
          </w:p>
        </w:tc>
        <w:tc>
          <w:tcPr>
            <w:tcW w:w="5386" w:type="dxa"/>
            <w:vAlign w:val="center"/>
          </w:tcPr>
          <w:p w:rsidR="00A7551A" w:rsidRPr="00A7551A" w:rsidRDefault="00A7551A" w:rsidP="00A7551A">
            <w:pPr>
              <w:jc w:val="both"/>
              <w:rPr>
                <w:b/>
                <w:sz w:val="20"/>
                <w:szCs w:val="20"/>
              </w:rPr>
            </w:pPr>
          </w:p>
        </w:tc>
      </w:tr>
      <w:tr w:rsidR="00A7551A" w:rsidRPr="00A7551A" w:rsidTr="006F4046">
        <w:tc>
          <w:tcPr>
            <w:tcW w:w="1852" w:type="dxa"/>
            <w:vMerge/>
            <w:vAlign w:val="center"/>
          </w:tcPr>
          <w:p w:rsidR="00A7551A" w:rsidRPr="00A7551A" w:rsidRDefault="00A7551A" w:rsidP="00A7551A">
            <w:pPr>
              <w:jc w:val="both"/>
              <w:rPr>
                <w:b/>
                <w:sz w:val="20"/>
                <w:szCs w:val="20"/>
              </w:rPr>
            </w:pPr>
          </w:p>
        </w:tc>
        <w:tc>
          <w:tcPr>
            <w:tcW w:w="1701" w:type="dxa"/>
            <w:vMerge w:val="restart"/>
            <w:vAlign w:val="center"/>
          </w:tcPr>
          <w:p w:rsidR="00A7551A" w:rsidRPr="00A7551A" w:rsidRDefault="00A7551A" w:rsidP="00A7551A">
            <w:pPr>
              <w:jc w:val="both"/>
              <w:rPr>
                <w:b/>
                <w:sz w:val="20"/>
                <w:szCs w:val="20"/>
              </w:rPr>
            </w:pPr>
            <w:r w:rsidRPr="00AD703B">
              <w:rPr>
                <w:b/>
                <w:sz w:val="20"/>
                <w:szCs w:val="20"/>
              </w:rPr>
              <w:t>Planeación de actividades</w:t>
            </w:r>
          </w:p>
        </w:tc>
        <w:tc>
          <w:tcPr>
            <w:tcW w:w="5245" w:type="dxa"/>
            <w:vAlign w:val="center"/>
          </w:tcPr>
          <w:p w:rsidR="00A7551A" w:rsidRPr="00A7551A" w:rsidRDefault="00C6272C" w:rsidP="00A7551A">
            <w:pPr>
              <w:contextualSpacing/>
              <w:jc w:val="both"/>
              <w:rPr>
                <w:b/>
                <w:sz w:val="18"/>
                <w:szCs w:val="18"/>
              </w:rPr>
            </w:pPr>
            <w:r>
              <w:rPr>
                <w:rFonts w:eastAsia="Calibri" w:cs="Times New Roman"/>
                <w:sz w:val="18"/>
                <w:szCs w:val="18"/>
              </w:rPr>
              <w:t>Indique qué</w:t>
            </w:r>
            <w:r w:rsidR="00A7551A" w:rsidRPr="00AD703B">
              <w:rPr>
                <w:rFonts w:eastAsia="Calibri" w:cs="Times New Roman"/>
                <w:sz w:val="18"/>
                <w:szCs w:val="18"/>
              </w:rPr>
              <w:t xml:space="preserve"> proyectos relacionados con gestión documental y archivo se ejecutaron en su administración, indicando el objeto  y si alguno de ellos se encuentra en ejecución. </w:t>
            </w:r>
          </w:p>
        </w:tc>
        <w:tc>
          <w:tcPr>
            <w:tcW w:w="5386" w:type="dxa"/>
            <w:vAlign w:val="center"/>
          </w:tcPr>
          <w:p w:rsidR="00A7551A" w:rsidRPr="00A7551A" w:rsidRDefault="00A7551A" w:rsidP="00A7551A">
            <w:pPr>
              <w:jc w:val="both"/>
              <w:rPr>
                <w:b/>
                <w:sz w:val="20"/>
                <w:szCs w:val="20"/>
              </w:rPr>
            </w:pPr>
          </w:p>
        </w:tc>
      </w:tr>
      <w:tr w:rsidR="00A7551A" w:rsidRPr="00A7551A" w:rsidTr="006F4046">
        <w:tc>
          <w:tcPr>
            <w:tcW w:w="1852" w:type="dxa"/>
            <w:vMerge/>
            <w:vAlign w:val="center"/>
          </w:tcPr>
          <w:p w:rsidR="00A7551A" w:rsidRPr="00A7551A" w:rsidRDefault="00A7551A" w:rsidP="00A7551A">
            <w:pPr>
              <w:jc w:val="both"/>
              <w:rPr>
                <w:b/>
                <w:sz w:val="20"/>
                <w:szCs w:val="20"/>
              </w:rPr>
            </w:pPr>
          </w:p>
        </w:tc>
        <w:tc>
          <w:tcPr>
            <w:tcW w:w="1701" w:type="dxa"/>
            <w:vMerge/>
            <w:vAlign w:val="center"/>
          </w:tcPr>
          <w:p w:rsidR="00A7551A" w:rsidRPr="00A7551A" w:rsidRDefault="00A7551A" w:rsidP="00A7551A">
            <w:pPr>
              <w:jc w:val="both"/>
              <w:rPr>
                <w:b/>
                <w:sz w:val="20"/>
                <w:szCs w:val="20"/>
              </w:rPr>
            </w:pPr>
          </w:p>
        </w:tc>
        <w:tc>
          <w:tcPr>
            <w:tcW w:w="5245" w:type="dxa"/>
            <w:vAlign w:val="center"/>
          </w:tcPr>
          <w:p w:rsidR="00A7551A" w:rsidRPr="00A7551A" w:rsidRDefault="00A7551A" w:rsidP="00A7551A">
            <w:pPr>
              <w:contextualSpacing/>
              <w:jc w:val="both"/>
              <w:rPr>
                <w:rFonts w:eastAsia="Calibri" w:cs="Times New Roman"/>
                <w:sz w:val="18"/>
                <w:szCs w:val="18"/>
              </w:rPr>
            </w:pPr>
            <w:r w:rsidRPr="00AD703B">
              <w:rPr>
                <w:rFonts w:eastAsia="Calibri" w:cs="Times New Roman"/>
                <w:sz w:val="18"/>
                <w:szCs w:val="18"/>
              </w:rPr>
              <w:t>Informe si se encuentran documentados los procedimientos de gestión documental en algún sistema de gestión de calidad y liste el nombre de los procedimientos.</w:t>
            </w:r>
          </w:p>
        </w:tc>
        <w:tc>
          <w:tcPr>
            <w:tcW w:w="5386" w:type="dxa"/>
            <w:vAlign w:val="center"/>
          </w:tcPr>
          <w:p w:rsidR="00A7551A" w:rsidRPr="00A7551A" w:rsidRDefault="00A7551A" w:rsidP="00A7551A">
            <w:pPr>
              <w:jc w:val="both"/>
              <w:rPr>
                <w:b/>
                <w:sz w:val="20"/>
                <w:szCs w:val="20"/>
              </w:rPr>
            </w:pPr>
          </w:p>
        </w:tc>
      </w:tr>
      <w:tr w:rsidR="00A7551A" w:rsidRPr="00A7551A" w:rsidTr="006F4046">
        <w:tc>
          <w:tcPr>
            <w:tcW w:w="1852" w:type="dxa"/>
            <w:vMerge/>
            <w:vAlign w:val="center"/>
          </w:tcPr>
          <w:p w:rsidR="00A7551A" w:rsidRPr="00A7551A" w:rsidRDefault="00A7551A" w:rsidP="00A7551A">
            <w:pPr>
              <w:jc w:val="both"/>
              <w:rPr>
                <w:b/>
                <w:sz w:val="20"/>
                <w:szCs w:val="20"/>
              </w:rPr>
            </w:pPr>
          </w:p>
        </w:tc>
        <w:tc>
          <w:tcPr>
            <w:tcW w:w="1701" w:type="dxa"/>
            <w:vAlign w:val="center"/>
          </w:tcPr>
          <w:p w:rsidR="00A7551A" w:rsidRPr="00737D0C" w:rsidRDefault="00A7551A" w:rsidP="00A7551A">
            <w:pPr>
              <w:jc w:val="both"/>
              <w:rPr>
                <w:b/>
                <w:sz w:val="20"/>
                <w:szCs w:val="20"/>
              </w:rPr>
            </w:pPr>
            <w:r w:rsidRPr="00737D0C">
              <w:rPr>
                <w:b/>
                <w:sz w:val="20"/>
                <w:szCs w:val="20"/>
              </w:rPr>
              <w:t>Presupuesto de la dependencia</w:t>
            </w:r>
          </w:p>
        </w:tc>
        <w:tc>
          <w:tcPr>
            <w:tcW w:w="5245" w:type="dxa"/>
            <w:vAlign w:val="center"/>
          </w:tcPr>
          <w:p w:rsidR="00A7551A" w:rsidRPr="00737D0C" w:rsidRDefault="00A7551A" w:rsidP="00A7551A">
            <w:pPr>
              <w:contextualSpacing/>
              <w:jc w:val="both"/>
              <w:rPr>
                <w:b/>
                <w:sz w:val="18"/>
                <w:szCs w:val="18"/>
              </w:rPr>
            </w:pPr>
            <w:r w:rsidRPr="00737D0C">
              <w:rPr>
                <w:rFonts w:eastAsia="Calibri" w:cs="Times New Roman"/>
                <w:sz w:val="18"/>
                <w:szCs w:val="18"/>
              </w:rPr>
              <w:t>Informe el presupuesto asignado en el último año para el función de la gestión documental y que rubros incluía, tanto de funcionamiento como de inversión.</w:t>
            </w:r>
          </w:p>
        </w:tc>
        <w:tc>
          <w:tcPr>
            <w:tcW w:w="5386" w:type="dxa"/>
            <w:vAlign w:val="center"/>
          </w:tcPr>
          <w:p w:rsidR="00A7551A" w:rsidRPr="00737D0C" w:rsidRDefault="00A7551A" w:rsidP="00A7551A">
            <w:pPr>
              <w:jc w:val="both"/>
              <w:rPr>
                <w:b/>
                <w:sz w:val="20"/>
                <w:szCs w:val="20"/>
              </w:rPr>
            </w:pPr>
          </w:p>
        </w:tc>
      </w:tr>
      <w:tr w:rsidR="00A7551A" w:rsidRPr="00A7551A" w:rsidTr="006F4046">
        <w:tc>
          <w:tcPr>
            <w:tcW w:w="1852" w:type="dxa"/>
            <w:vMerge/>
            <w:vAlign w:val="center"/>
          </w:tcPr>
          <w:p w:rsidR="00A7551A" w:rsidRPr="00A7551A" w:rsidRDefault="00A7551A" w:rsidP="00A7551A">
            <w:pPr>
              <w:jc w:val="both"/>
              <w:rPr>
                <w:b/>
                <w:sz w:val="20"/>
                <w:szCs w:val="20"/>
              </w:rPr>
            </w:pPr>
          </w:p>
        </w:tc>
        <w:tc>
          <w:tcPr>
            <w:tcW w:w="1701" w:type="dxa"/>
            <w:vAlign w:val="center"/>
          </w:tcPr>
          <w:p w:rsidR="00A7551A" w:rsidRPr="00737D0C" w:rsidRDefault="00A7551A" w:rsidP="00A7551A">
            <w:pPr>
              <w:rPr>
                <w:b/>
                <w:sz w:val="20"/>
                <w:szCs w:val="20"/>
              </w:rPr>
            </w:pPr>
            <w:r w:rsidRPr="00737D0C">
              <w:rPr>
                <w:b/>
                <w:sz w:val="20"/>
                <w:szCs w:val="20"/>
              </w:rPr>
              <w:t>Infraestructura</w:t>
            </w:r>
          </w:p>
          <w:p w:rsidR="00A7551A" w:rsidRPr="00737D0C" w:rsidRDefault="00A7551A" w:rsidP="00A7551A">
            <w:pPr>
              <w:jc w:val="both"/>
              <w:rPr>
                <w:b/>
                <w:sz w:val="20"/>
                <w:szCs w:val="20"/>
              </w:rPr>
            </w:pPr>
          </w:p>
        </w:tc>
        <w:tc>
          <w:tcPr>
            <w:tcW w:w="5245" w:type="dxa"/>
            <w:vAlign w:val="center"/>
          </w:tcPr>
          <w:p w:rsidR="00A7551A" w:rsidRPr="00737D0C" w:rsidRDefault="00A7551A" w:rsidP="00A7551A">
            <w:pPr>
              <w:contextualSpacing/>
              <w:jc w:val="both"/>
              <w:rPr>
                <w:b/>
                <w:sz w:val="18"/>
                <w:szCs w:val="18"/>
              </w:rPr>
            </w:pPr>
            <w:r w:rsidRPr="00737D0C">
              <w:rPr>
                <w:rFonts w:eastAsia="Calibri" w:cs="Times New Roman"/>
                <w:sz w:val="18"/>
                <w:szCs w:val="18"/>
              </w:rPr>
              <w:t>Relacione los espacios en que se encuentran los documentos y su dotación en infraestructura (estantería, equipos de cómputo asignados, impresoras).</w:t>
            </w:r>
          </w:p>
        </w:tc>
        <w:tc>
          <w:tcPr>
            <w:tcW w:w="5386" w:type="dxa"/>
            <w:vAlign w:val="center"/>
          </w:tcPr>
          <w:p w:rsidR="00A7551A" w:rsidRPr="00737D0C" w:rsidRDefault="00A7551A" w:rsidP="00A7551A">
            <w:pPr>
              <w:jc w:val="both"/>
              <w:rPr>
                <w:b/>
                <w:sz w:val="20"/>
                <w:szCs w:val="20"/>
              </w:rPr>
            </w:pPr>
          </w:p>
        </w:tc>
      </w:tr>
      <w:tr w:rsidR="00A7551A" w:rsidRPr="00A7551A" w:rsidTr="006F4046">
        <w:tc>
          <w:tcPr>
            <w:tcW w:w="1852" w:type="dxa"/>
            <w:vMerge/>
            <w:vAlign w:val="center"/>
          </w:tcPr>
          <w:p w:rsidR="00A7551A" w:rsidRPr="00A7551A" w:rsidRDefault="00A7551A" w:rsidP="00A7551A">
            <w:pPr>
              <w:jc w:val="both"/>
              <w:rPr>
                <w:b/>
                <w:sz w:val="20"/>
                <w:szCs w:val="20"/>
              </w:rPr>
            </w:pPr>
          </w:p>
        </w:tc>
        <w:tc>
          <w:tcPr>
            <w:tcW w:w="1701" w:type="dxa"/>
            <w:vAlign w:val="center"/>
          </w:tcPr>
          <w:p w:rsidR="00A7551A" w:rsidRPr="00737D0C" w:rsidRDefault="00A7551A" w:rsidP="00A7551A">
            <w:pPr>
              <w:rPr>
                <w:b/>
                <w:sz w:val="20"/>
                <w:szCs w:val="20"/>
              </w:rPr>
            </w:pPr>
            <w:r w:rsidRPr="00737D0C">
              <w:rPr>
                <w:b/>
                <w:sz w:val="20"/>
                <w:szCs w:val="20"/>
              </w:rPr>
              <w:t>Talento Humano</w:t>
            </w:r>
          </w:p>
        </w:tc>
        <w:tc>
          <w:tcPr>
            <w:tcW w:w="5245" w:type="dxa"/>
            <w:vAlign w:val="center"/>
          </w:tcPr>
          <w:p w:rsidR="00A7551A" w:rsidRPr="00737D0C" w:rsidRDefault="00A7551A" w:rsidP="00A7551A">
            <w:pPr>
              <w:contextualSpacing/>
              <w:jc w:val="both"/>
              <w:rPr>
                <w:b/>
                <w:sz w:val="18"/>
                <w:szCs w:val="18"/>
              </w:rPr>
            </w:pPr>
            <w:r w:rsidRPr="00737D0C">
              <w:rPr>
                <w:rFonts w:eastAsia="Calibri" w:cs="Times New Roman"/>
                <w:sz w:val="18"/>
                <w:szCs w:val="18"/>
              </w:rPr>
              <w:t>Relacione el personal asignado para las labores de archivo indicando el perfil y forma de vinculación por área  de gestión documental</w:t>
            </w:r>
          </w:p>
        </w:tc>
        <w:tc>
          <w:tcPr>
            <w:tcW w:w="5386" w:type="dxa"/>
            <w:vAlign w:val="center"/>
          </w:tcPr>
          <w:p w:rsidR="00A7551A" w:rsidRPr="00737D0C" w:rsidRDefault="00A7551A" w:rsidP="00A7551A">
            <w:pPr>
              <w:jc w:val="both"/>
              <w:rPr>
                <w:b/>
                <w:sz w:val="20"/>
                <w:szCs w:val="20"/>
              </w:rPr>
            </w:pPr>
          </w:p>
        </w:tc>
      </w:tr>
      <w:tr w:rsidR="00A7551A" w:rsidRPr="00A7551A" w:rsidTr="006F4046">
        <w:tc>
          <w:tcPr>
            <w:tcW w:w="1852" w:type="dxa"/>
            <w:vMerge/>
            <w:vAlign w:val="center"/>
          </w:tcPr>
          <w:p w:rsidR="00A7551A" w:rsidRPr="00A7551A" w:rsidRDefault="00A7551A" w:rsidP="00A7551A">
            <w:pPr>
              <w:jc w:val="both"/>
              <w:rPr>
                <w:b/>
                <w:sz w:val="20"/>
                <w:szCs w:val="20"/>
              </w:rPr>
            </w:pPr>
          </w:p>
        </w:tc>
        <w:tc>
          <w:tcPr>
            <w:tcW w:w="1701" w:type="dxa"/>
            <w:vAlign w:val="center"/>
          </w:tcPr>
          <w:p w:rsidR="00A7551A" w:rsidRPr="00A7551A" w:rsidRDefault="00A7551A" w:rsidP="00A7551A">
            <w:pPr>
              <w:jc w:val="both"/>
              <w:rPr>
                <w:b/>
                <w:sz w:val="20"/>
                <w:szCs w:val="20"/>
              </w:rPr>
            </w:pPr>
            <w:r w:rsidRPr="00AD703B">
              <w:rPr>
                <w:b/>
                <w:sz w:val="20"/>
                <w:szCs w:val="20"/>
              </w:rPr>
              <w:t>Soportes documentales</w:t>
            </w:r>
          </w:p>
        </w:tc>
        <w:tc>
          <w:tcPr>
            <w:tcW w:w="5245" w:type="dxa"/>
            <w:vAlign w:val="center"/>
          </w:tcPr>
          <w:p w:rsidR="00A7551A" w:rsidRPr="00A7551A" w:rsidRDefault="00A7551A" w:rsidP="00A7551A">
            <w:pPr>
              <w:contextualSpacing/>
              <w:jc w:val="both"/>
              <w:rPr>
                <w:b/>
                <w:sz w:val="18"/>
                <w:szCs w:val="18"/>
              </w:rPr>
            </w:pPr>
            <w:r w:rsidRPr="00AD703B">
              <w:rPr>
                <w:rFonts w:eastAsia="Calibri" w:cs="Times New Roman"/>
                <w:sz w:val="18"/>
                <w:szCs w:val="18"/>
              </w:rPr>
              <w:t xml:space="preserve">Informe en que soporte se encuentra la documentación y estime el porcentaje de la misma sobre el total de la información de la </w:t>
            </w:r>
            <w:r w:rsidR="002F3E3F">
              <w:rPr>
                <w:rFonts w:eastAsia="Calibri" w:cs="Times New Roman"/>
                <w:sz w:val="18"/>
                <w:szCs w:val="18"/>
              </w:rPr>
              <w:t>entidad territorial</w:t>
            </w:r>
            <w:r w:rsidRPr="00AD703B">
              <w:rPr>
                <w:rFonts w:eastAsia="Calibri" w:cs="Times New Roman"/>
                <w:sz w:val="18"/>
                <w:szCs w:val="18"/>
              </w:rPr>
              <w:t xml:space="preserve">.  </w:t>
            </w:r>
          </w:p>
        </w:tc>
        <w:tc>
          <w:tcPr>
            <w:tcW w:w="5386" w:type="dxa"/>
            <w:vAlign w:val="center"/>
          </w:tcPr>
          <w:p w:rsidR="00A7551A" w:rsidRPr="00A7551A" w:rsidRDefault="00A7551A" w:rsidP="00A7551A">
            <w:pPr>
              <w:jc w:val="both"/>
              <w:rPr>
                <w:b/>
                <w:sz w:val="20"/>
                <w:szCs w:val="20"/>
              </w:rPr>
            </w:pPr>
          </w:p>
        </w:tc>
      </w:tr>
      <w:tr w:rsidR="00A7551A" w:rsidRPr="00A7551A" w:rsidTr="006F4046">
        <w:tc>
          <w:tcPr>
            <w:tcW w:w="1852" w:type="dxa"/>
            <w:vMerge/>
            <w:vAlign w:val="center"/>
          </w:tcPr>
          <w:p w:rsidR="00A7551A" w:rsidRPr="00A7551A" w:rsidRDefault="00A7551A" w:rsidP="00A7551A">
            <w:pPr>
              <w:jc w:val="both"/>
              <w:rPr>
                <w:b/>
                <w:sz w:val="20"/>
                <w:szCs w:val="20"/>
              </w:rPr>
            </w:pPr>
          </w:p>
        </w:tc>
        <w:tc>
          <w:tcPr>
            <w:tcW w:w="1701" w:type="dxa"/>
            <w:vMerge w:val="restart"/>
            <w:vAlign w:val="center"/>
          </w:tcPr>
          <w:p w:rsidR="00A7551A" w:rsidRPr="00A7551A" w:rsidRDefault="00A7551A" w:rsidP="00A7551A">
            <w:pPr>
              <w:rPr>
                <w:b/>
                <w:sz w:val="20"/>
                <w:szCs w:val="20"/>
              </w:rPr>
            </w:pPr>
            <w:r w:rsidRPr="00AD703B">
              <w:rPr>
                <w:b/>
                <w:sz w:val="20"/>
                <w:szCs w:val="20"/>
              </w:rPr>
              <w:t>Conservación de la información</w:t>
            </w:r>
          </w:p>
        </w:tc>
        <w:tc>
          <w:tcPr>
            <w:tcW w:w="5245" w:type="dxa"/>
            <w:vAlign w:val="center"/>
          </w:tcPr>
          <w:p w:rsidR="00A7551A" w:rsidRPr="00A7551A" w:rsidRDefault="00A7551A" w:rsidP="00A7551A">
            <w:pPr>
              <w:jc w:val="both"/>
              <w:rPr>
                <w:b/>
                <w:sz w:val="18"/>
                <w:szCs w:val="18"/>
              </w:rPr>
            </w:pPr>
            <w:r w:rsidRPr="00AD703B">
              <w:rPr>
                <w:rFonts w:eastAsia="Calibri" w:cs="Times New Roman"/>
                <w:sz w:val="18"/>
                <w:szCs w:val="18"/>
              </w:rPr>
              <w:t xml:space="preserve">Mencione si se evidencia algún riesgo biológico, químico o físicos para la documentación de la </w:t>
            </w:r>
            <w:r w:rsidR="002F3E3F">
              <w:rPr>
                <w:rFonts w:eastAsia="Calibri" w:cs="Times New Roman"/>
                <w:sz w:val="18"/>
                <w:szCs w:val="18"/>
              </w:rPr>
              <w:t>entidad territorial</w:t>
            </w:r>
            <w:r w:rsidRPr="00AD703B">
              <w:rPr>
                <w:rFonts w:eastAsia="Calibri" w:cs="Times New Roman"/>
                <w:sz w:val="18"/>
                <w:szCs w:val="18"/>
              </w:rPr>
              <w:t>, como son insectos, moho, incendios, inundaciones entre otros.  Identifique la documentación que está afectada por esos riesgos y relaciónela.</w:t>
            </w:r>
          </w:p>
        </w:tc>
        <w:tc>
          <w:tcPr>
            <w:tcW w:w="5386" w:type="dxa"/>
            <w:vAlign w:val="center"/>
          </w:tcPr>
          <w:p w:rsidR="00A7551A" w:rsidRPr="00A7551A" w:rsidRDefault="00A7551A" w:rsidP="00A7551A">
            <w:pPr>
              <w:jc w:val="both"/>
              <w:rPr>
                <w:b/>
                <w:sz w:val="20"/>
                <w:szCs w:val="20"/>
              </w:rPr>
            </w:pPr>
          </w:p>
        </w:tc>
      </w:tr>
      <w:tr w:rsidR="00A7551A" w:rsidRPr="00A7551A" w:rsidTr="006F4046">
        <w:tc>
          <w:tcPr>
            <w:tcW w:w="1852" w:type="dxa"/>
            <w:vMerge/>
            <w:vAlign w:val="center"/>
          </w:tcPr>
          <w:p w:rsidR="00A7551A" w:rsidRPr="00A7551A" w:rsidRDefault="00A7551A" w:rsidP="00A7551A">
            <w:pPr>
              <w:jc w:val="both"/>
              <w:rPr>
                <w:b/>
                <w:sz w:val="20"/>
                <w:szCs w:val="20"/>
              </w:rPr>
            </w:pPr>
          </w:p>
        </w:tc>
        <w:tc>
          <w:tcPr>
            <w:tcW w:w="1701" w:type="dxa"/>
            <w:vMerge/>
            <w:vAlign w:val="center"/>
          </w:tcPr>
          <w:p w:rsidR="00A7551A" w:rsidRPr="00A7551A" w:rsidRDefault="00A7551A" w:rsidP="00A7551A">
            <w:pPr>
              <w:jc w:val="both"/>
              <w:rPr>
                <w:b/>
                <w:sz w:val="20"/>
                <w:szCs w:val="20"/>
              </w:rPr>
            </w:pPr>
          </w:p>
        </w:tc>
        <w:tc>
          <w:tcPr>
            <w:tcW w:w="5245" w:type="dxa"/>
            <w:vAlign w:val="center"/>
          </w:tcPr>
          <w:p w:rsidR="00A7551A" w:rsidRPr="00A7551A" w:rsidRDefault="00A7551A" w:rsidP="00A7551A">
            <w:pPr>
              <w:jc w:val="both"/>
              <w:rPr>
                <w:rFonts w:eastAsia="Calibri" w:cs="Times New Roman"/>
                <w:sz w:val="18"/>
                <w:szCs w:val="18"/>
              </w:rPr>
            </w:pPr>
            <w:r w:rsidRPr="00AD703B">
              <w:rPr>
                <w:rFonts w:eastAsia="Calibri" w:cs="Times New Roman"/>
                <w:sz w:val="18"/>
                <w:szCs w:val="18"/>
              </w:rPr>
              <w:t>Señale los medios y mecanismos de almacenamiento de la documentación y su volumen aproximado, enunciando su ubicación.</w:t>
            </w:r>
          </w:p>
        </w:tc>
        <w:tc>
          <w:tcPr>
            <w:tcW w:w="5386" w:type="dxa"/>
            <w:vAlign w:val="center"/>
          </w:tcPr>
          <w:p w:rsidR="00A7551A" w:rsidRPr="00A7551A" w:rsidRDefault="00A7551A" w:rsidP="00A7551A">
            <w:pPr>
              <w:jc w:val="both"/>
              <w:rPr>
                <w:b/>
                <w:sz w:val="20"/>
                <w:szCs w:val="20"/>
              </w:rPr>
            </w:pPr>
          </w:p>
        </w:tc>
      </w:tr>
    </w:tbl>
    <w:p w:rsidR="00A7551A" w:rsidRPr="00A7551A" w:rsidRDefault="00A7551A">
      <w:pPr>
        <w:rPr>
          <w:sz w:val="20"/>
          <w:szCs w:val="20"/>
        </w:rPr>
      </w:pPr>
    </w:p>
    <w:tbl>
      <w:tblPr>
        <w:tblStyle w:val="Tablaconcuadrcula"/>
        <w:tblW w:w="14184" w:type="dxa"/>
        <w:tblInd w:w="-468" w:type="dxa"/>
        <w:tblLayout w:type="fixed"/>
        <w:tblLook w:val="04A0" w:firstRow="1" w:lastRow="0" w:firstColumn="1" w:lastColumn="0" w:noHBand="0" w:noVBand="1"/>
      </w:tblPr>
      <w:tblGrid>
        <w:gridCol w:w="1710"/>
        <w:gridCol w:w="1843"/>
        <w:gridCol w:w="5245"/>
        <w:gridCol w:w="5386"/>
      </w:tblGrid>
      <w:tr w:rsidR="00D251C3" w:rsidRPr="00A7551A" w:rsidTr="00A7551A">
        <w:tc>
          <w:tcPr>
            <w:tcW w:w="1710" w:type="dxa"/>
            <w:vMerge w:val="restart"/>
            <w:vAlign w:val="center"/>
          </w:tcPr>
          <w:p w:rsidR="00D251C3" w:rsidRPr="00AD703B" w:rsidRDefault="00D251C3" w:rsidP="00A7551A">
            <w:pPr>
              <w:rPr>
                <w:b/>
                <w:sz w:val="20"/>
                <w:szCs w:val="20"/>
              </w:rPr>
            </w:pPr>
            <w:r w:rsidRPr="00A7551A">
              <w:rPr>
                <w:sz w:val="20"/>
                <w:szCs w:val="20"/>
              </w:rPr>
              <w:br w:type="page"/>
            </w:r>
            <w:r w:rsidRPr="00AD703B">
              <w:rPr>
                <w:b/>
                <w:sz w:val="20"/>
                <w:szCs w:val="20"/>
              </w:rPr>
              <w:t xml:space="preserve">INSTRUMENTOS </w:t>
            </w:r>
            <w:r w:rsidRPr="00AD703B">
              <w:rPr>
                <w:b/>
                <w:sz w:val="20"/>
                <w:szCs w:val="20"/>
              </w:rPr>
              <w:lastRenderedPageBreak/>
              <w:t xml:space="preserve">ARCHIVISTICOS </w:t>
            </w:r>
          </w:p>
          <w:p w:rsidR="00D251C3" w:rsidRPr="00A7551A" w:rsidRDefault="00D251C3" w:rsidP="00A7551A">
            <w:pPr>
              <w:jc w:val="both"/>
              <w:rPr>
                <w:b/>
                <w:sz w:val="20"/>
                <w:szCs w:val="20"/>
              </w:rPr>
            </w:pPr>
          </w:p>
        </w:tc>
        <w:tc>
          <w:tcPr>
            <w:tcW w:w="1843" w:type="dxa"/>
            <w:vAlign w:val="center"/>
          </w:tcPr>
          <w:p w:rsidR="00D251C3" w:rsidRPr="00A7551A" w:rsidRDefault="00D251C3" w:rsidP="00A7551A">
            <w:pPr>
              <w:jc w:val="both"/>
              <w:rPr>
                <w:b/>
                <w:sz w:val="20"/>
                <w:szCs w:val="20"/>
              </w:rPr>
            </w:pPr>
            <w:r w:rsidRPr="00AD703B">
              <w:rPr>
                <w:b/>
                <w:sz w:val="20"/>
                <w:szCs w:val="20"/>
              </w:rPr>
              <w:lastRenderedPageBreak/>
              <w:t xml:space="preserve">Plan Institucional </w:t>
            </w:r>
            <w:r w:rsidRPr="00AD703B">
              <w:rPr>
                <w:b/>
                <w:sz w:val="20"/>
                <w:szCs w:val="20"/>
              </w:rPr>
              <w:lastRenderedPageBreak/>
              <w:t>de Archivos -PINAR</w:t>
            </w:r>
          </w:p>
        </w:tc>
        <w:tc>
          <w:tcPr>
            <w:tcW w:w="5245" w:type="dxa"/>
            <w:vAlign w:val="center"/>
          </w:tcPr>
          <w:p w:rsidR="00D251C3" w:rsidRPr="00A7551A" w:rsidRDefault="00D251C3" w:rsidP="00A7551A">
            <w:pPr>
              <w:contextualSpacing/>
              <w:jc w:val="both"/>
              <w:rPr>
                <w:rFonts w:eastAsia="Calibri" w:cs="Times New Roman"/>
                <w:sz w:val="18"/>
                <w:szCs w:val="18"/>
              </w:rPr>
            </w:pPr>
            <w:r w:rsidRPr="00AD703B">
              <w:rPr>
                <w:rFonts w:eastAsia="Calibri" w:cs="Times New Roman"/>
                <w:sz w:val="18"/>
                <w:szCs w:val="18"/>
              </w:rPr>
              <w:lastRenderedPageBreak/>
              <w:t xml:space="preserve">Indique si el documento PINAR ha sido elaborado, aprobado e </w:t>
            </w:r>
            <w:r w:rsidRPr="00AD703B">
              <w:rPr>
                <w:rFonts w:eastAsia="Calibri" w:cs="Times New Roman"/>
                <w:sz w:val="18"/>
                <w:szCs w:val="18"/>
              </w:rPr>
              <w:lastRenderedPageBreak/>
              <w:t>implementado, indicando la ubicación del documento</w:t>
            </w:r>
          </w:p>
        </w:tc>
        <w:tc>
          <w:tcPr>
            <w:tcW w:w="5386" w:type="dxa"/>
            <w:vAlign w:val="center"/>
          </w:tcPr>
          <w:p w:rsidR="00D251C3" w:rsidRPr="00A7551A" w:rsidRDefault="00D251C3" w:rsidP="00A7551A">
            <w:pPr>
              <w:jc w:val="both"/>
              <w:rPr>
                <w:b/>
                <w:sz w:val="20"/>
                <w:szCs w:val="20"/>
              </w:rPr>
            </w:pPr>
          </w:p>
        </w:tc>
      </w:tr>
      <w:tr w:rsidR="00D251C3" w:rsidRPr="00A7551A" w:rsidTr="00A7551A">
        <w:tc>
          <w:tcPr>
            <w:tcW w:w="1710" w:type="dxa"/>
            <w:vMerge/>
            <w:vAlign w:val="center"/>
          </w:tcPr>
          <w:p w:rsidR="00D251C3" w:rsidRPr="00A7551A" w:rsidRDefault="00D251C3" w:rsidP="00A7551A">
            <w:pPr>
              <w:jc w:val="both"/>
              <w:rPr>
                <w:b/>
                <w:sz w:val="20"/>
                <w:szCs w:val="20"/>
              </w:rPr>
            </w:pPr>
          </w:p>
        </w:tc>
        <w:tc>
          <w:tcPr>
            <w:tcW w:w="1843" w:type="dxa"/>
            <w:vAlign w:val="center"/>
          </w:tcPr>
          <w:p w:rsidR="00D251C3" w:rsidRPr="00AD703B" w:rsidRDefault="00D251C3" w:rsidP="00A7551A">
            <w:pPr>
              <w:rPr>
                <w:b/>
                <w:sz w:val="20"/>
                <w:szCs w:val="20"/>
              </w:rPr>
            </w:pPr>
            <w:r w:rsidRPr="00AD703B">
              <w:rPr>
                <w:b/>
                <w:sz w:val="20"/>
                <w:szCs w:val="20"/>
              </w:rPr>
              <w:t>Tabla de Retención Documental -TRD</w:t>
            </w:r>
          </w:p>
          <w:p w:rsidR="00D251C3" w:rsidRPr="00A7551A" w:rsidRDefault="00D251C3" w:rsidP="00A7551A">
            <w:pPr>
              <w:rPr>
                <w:b/>
                <w:sz w:val="20"/>
                <w:szCs w:val="20"/>
              </w:rPr>
            </w:pPr>
          </w:p>
        </w:tc>
        <w:tc>
          <w:tcPr>
            <w:tcW w:w="5245" w:type="dxa"/>
            <w:vAlign w:val="center"/>
          </w:tcPr>
          <w:p w:rsidR="00D251C3" w:rsidRDefault="00D251C3" w:rsidP="00A7551A">
            <w:pPr>
              <w:jc w:val="both"/>
              <w:rPr>
                <w:sz w:val="18"/>
                <w:szCs w:val="18"/>
              </w:rPr>
            </w:pPr>
            <w:r w:rsidRPr="00AD703B">
              <w:rPr>
                <w:sz w:val="18"/>
                <w:szCs w:val="18"/>
              </w:rPr>
              <w:t>Informe si se cuenta con el instrumento Tabla de Retención Documental para la última estructura orgánica del municipio, si esta ha sido aprobada por el comité de archivo, si fue convalidada por el Consejo Departamental de Archivo y si fue implementada.  De igual manera, informe si se cuentan con Tablas para estructuras orgánicas anteriores a la última reestructuración y relaciónelas</w:t>
            </w:r>
            <w:r w:rsidRPr="00A7551A">
              <w:rPr>
                <w:sz w:val="18"/>
                <w:szCs w:val="18"/>
              </w:rPr>
              <w:t>.</w:t>
            </w:r>
          </w:p>
          <w:p w:rsidR="008472CB" w:rsidRPr="008472CB" w:rsidRDefault="008472CB" w:rsidP="00A7551A">
            <w:pPr>
              <w:jc w:val="both"/>
              <w:rPr>
                <w:b/>
                <w:sz w:val="18"/>
                <w:szCs w:val="18"/>
              </w:rPr>
            </w:pPr>
            <w:r w:rsidRPr="008472CB">
              <w:rPr>
                <w:b/>
                <w:color w:val="1F497D" w:themeColor="text2"/>
                <w:sz w:val="18"/>
                <w:szCs w:val="18"/>
              </w:rPr>
              <w:t>Indique la ubicación de las tablas de retención documental.</w:t>
            </w:r>
          </w:p>
        </w:tc>
        <w:tc>
          <w:tcPr>
            <w:tcW w:w="5386" w:type="dxa"/>
            <w:vAlign w:val="center"/>
          </w:tcPr>
          <w:p w:rsidR="00D251C3" w:rsidRPr="00A7551A" w:rsidRDefault="00D251C3" w:rsidP="00A7551A">
            <w:pPr>
              <w:jc w:val="both"/>
              <w:rPr>
                <w:b/>
                <w:sz w:val="20"/>
                <w:szCs w:val="20"/>
              </w:rPr>
            </w:pPr>
          </w:p>
        </w:tc>
      </w:tr>
      <w:tr w:rsidR="00D251C3" w:rsidRPr="00A7551A" w:rsidTr="00A7551A">
        <w:tc>
          <w:tcPr>
            <w:tcW w:w="1710" w:type="dxa"/>
            <w:vMerge/>
            <w:vAlign w:val="center"/>
          </w:tcPr>
          <w:p w:rsidR="00D251C3" w:rsidRPr="00A7551A" w:rsidRDefault="00D251C3" w:rsidP="00A7551A">
            <w:pPr>
              <w:jc w:val="both"/>
              <w:rPr>
                <w:b/>
                <w:sz w:val="20"/>
                <w:szCs w:val="20"/>
              </w:rPr>
            </w:pPr>
          </w:p>
        </w:tc>
        <w:tc>
          <w:tcPr>
            <w:tcW w:w="1843" w:type="dxa"/>
            <w:vAlign w:val="center"/>
          </w:tcPr>
          <w:p w:rsidR="00D251C3" w:rsidRPr="00A7551A" w:rsidRDefault="00D251C3" w:rsidP="00D251C3">
            <w:pPr>
              <w:rPr>
                <w:b/>
                <w:sz w:val="20"/>
                <w:szCs w:val="20"/>
              </w:rPr>
            </w:pPr>
            <w:r w:rsidRPr="00AD703B">
              <w:rPr>
                <w:b/>
                <w:sz w:val="20"/>
                <w:szCs w:val="20"/>
              </w:rPr>
              <w:t>Programa de Gestión Documental - PGD</w:t>
            </w:r>
          </w:p>
        </w:tc>
        <w:tc>
          <w:tcPr>
            <w:tcW w:w="5245" w:type="dxa"/>
            <w:vAlign w:val="center"/>
          </w:tcPr>
          <w:p w:rsidR="00D251C3" w:rsidRPr="00A7551A" w:rsidRDefault="00D251C3" w:rsidP="00A7551A">
            <w:pPr>
              <w:contextualSpacing/>
              <w:jc w:val="both"/>
              <w:rPr>
                <w:sz w:val="18"/>
                <w:szCs w:val="18"/>
              </w:rPr>
            </w:pPr>
            <w:r w:rsidRPr="00AD703B">
              <w:rPr>
                <w:rFonts w:eastAsia="Calibri" w:cs="Times New Roman"/>
                <w:sz w:val="18"/>
                <w:szCs w:val="18"/>
              </w:rPr>
              <w:t>Indique si se cuenta con el documento Programa de Gestión Documental, si fue aprobado por el comité de archivo y se encuentra implementado.</w:t>
            </w:r>
          </w:p>
        </w:tc>
        <w:tc>
          <w:tcPr>
            <w:tcW w:w="5386" w:type="dxa"/>
            <w:vAlign w:val="center"/>
          </w:tcPr>
          <w:p w:rsidR="00D251C3" w:rsidRPr="00A7551A" w:rsidRDefault="00D251C3" w:rsidP="00A7551A">
            <w:pPr>
              <w:jc w:val="both"/>
              <w:rPr>
                <w:b/>
                <w:sz w:val="20"/>
                <w:szCs w:val="20"/>
              </w:rPr>
            </w:pPr>
          </w:p>
        </w:tc>
      </w:tr>
      <w:tr w:rsidR="00D251C3" w:rsidRPr="00A7551A" w:rsidTr="00A7551A">
        <w:tc>
          <w:tcPr>
            <w:tcW w:w="1710" w:type="dxa"/>
            <w:vMerge/>
            <w:vAlign w:val="center"/>
          </w:tcPr>
          <w:p w:rsidR="00D251C3" w:rsidRPr="00A7551A" w:rsidRDefault="00D251C3" w:rsidP="00A7551A">
            <w:pPr>
              <w:jc w:val="both"/>
              <w:rPr>
                <w:b/>
                <w:sz w:val="20"/>
                <w:szCs w:val="20"/>
              </w:rPr>
            </w:pPr>
          </w:p>
        </w:tc>
        <w:tc>
          <w:tcPr>
            <w:tcW w:w="1843" w:type="dxa"/>
            <w:vAlign w:val="center"/>
          </w:tcPr>
          <w:p w:rsidR="00D251C3" w:rsidRPr="00737D0C" w:rsidRDefault="00D251C3" w:rsidP="00A7551A">
            <w:pPr>
              <w:rPr>
                <w:b/>
                <w:sz w:val="20"/>
                <w:szCs w:val="20"/>
              </w:rPr>
            </w:pPr>
            <w:r w:rsidRPr="00737D0C">
              <w:rPr>
                <w:b/>
                <w:sz w:val="20"/>
                <w:szCs w:val="20"/>
              </w:rPr>
              <w:t>Transferencias</w:t>
            </w:r>
          </w:p>
          <w:p w:rsidR="00D251C3" w:rsidRPr="00737D0C" w:rsidRDefault="00D251C3" w:rsidP="00A7551A">
            <w:pPr>
              <w:rPr>
                <w:b/>
                <w:sz w:val="20"/>
                <w:szCs w:val="20"/>
              </w:rPr>
            </w:pPr>
          </w:p>
        </w:tc>
        <w:tc>
          <w:tcPr>
            <w:tcW w:w="5245" w:type="dxa"/>
            <w:vAlign w:val="center"/>
          </w:tcPr>
          <w:p w:rsidR="00D251C3" w:rsidRPr="00737D0C" w:rsidRDefault="00D251C3" w:rsidP="00A7551A">
            <w:pPr>
              <w:jc w:val="both"/>
              <w:rPr>
                <w:sz w:val="18"/>
                <w:szCs w:val="18"/>
              </w:rPr>
            </w:pPr>
            <w:r w:rsidRPr="00737D0C">
              <w:rPr>
                <w:rFonts w:eastAsia="Calibri" w:cs="Times New Roman"/>
                <w:sz w:val="18"/>
                <w:szCs w:val="18"/>
              </w:rPr>
              <w:t xml:space="preserve">Informe si la </w:t>
            </w:r>
            <w:r w:rsidR="002F3E3F" w:rsidRPr="00737D0C">
              <w:rPr>
                <w:rFonts w:eastAsia="Calibri" w:cs="Times New Roman"/>
                <w:sz w:val="18"/>
                <w:szCs w:val="18"/>
              </w:rPr>
              <w:t>entidad territorial</w:t>
            </w:r>
            <w:r w:rsidRPr="00737D0C">
              <w:rPr>
                <w:rFonts w:eastAsia="Calibri" w:cs="Times New Roman"/>
                <w:sz w:val="18"/>
                <w:szCs w:val="18"/>
              </w:rPr>
              <w:t xml:space="preserve"> ha realizado transferencias a alguna otra entidad o si ha recibido transferencias indicando el volumen de dichas transferencias el nombre de la entidad y la fecha de la misma.  Indique donde se encuentran los inventarios de dicha información. </w:t>
            </w:r>
          </w:p>
        </w:tc>
        <w:tc>
          <w:tcPr>
            <w:tcW w:w="5386" w:type="dxa"/>
            <w:vAlign w:val="center"/>
          </w:tcPr>
          <w:p w:rsidR="00D251C3" w:rsidRPr="00737D0C" w:rsidRDefault="00D251C3" w:rsidP="00A7551A">
            <w:pPr>
              <w:jc w:val="both"/>
              <w:rPr>
                <w:b/>
                <w:sz w:val="20"/>
                <w:szCs w:val="20"/>
              </w:rPr>
            </w:pPr>
          </w:p>
        </w:tc>
      </w:tr>
      <w:tr w:rsidR="00D251C3" w:rsidRPr="00A7551A" w:rsidTr="00A7551A">
        <w:tc>
          <w:tcPr>
            <w:tcW w:w="1710" w:type="dxa"/>
            <w:vMerge/>
            <w:vAlign w:val="center"/>
          </w:tcPr>
          <w:p w:rsidR="00D251C3" w:rsidRPr="00A7551A" w:rsidRDefault="00D251C3" w:rsidP="00A7551A">
            <w:pPr>
              <w:jc w:val="both"/>
              <w:rPr>
                <w:b/>
                <w:sz w:val="20"/>
                <w:szCs w:val="20"/>
              </w:rPr>
            </w:pPr>
          </w:p>
        </w:tc>
        <w:tc>
          <w:tcPr>
            <w:tcW w:w="1843" w:type="dxa"/>
            <w:vMerge w:val="restart"/>
            <w:vAlign w:val="center"/>
          </w:tcPr>
          <w:p w:rsidR="00D251C3" w:rsidRPr="00AD703B" w:rsidRDefault="00D251C3" w:rsidP="00A7551A">
            <w:pPr>
              <w:rPr>
                <w:b/>
                <w:sz w:val="20"/>
                <w:szCs w:val="20"/>
              </w:rPr>
            </w:pPr>
            <w:r w:rsidRPr="00AD703B">
              <w:rPr>
                <w:b/>
                <w:sz w:val="20"/>
                <w:szCs w:val="20"/>
              </w:rPr>
              <w:t>Inventarios Documentales</w:t>
            </w:r>
          </w:p>
          <w:p w:rsidR="00D251C3" w:rsidRPr="00A7551A" w:rsidRDefault="00D251C3" w:rsidP="00A7551A">
            <w:pPr>
              <w:rPr>
                <w:b/>
                <w:sz w:val="20"/>
                <w:szCs w:val="20"/>
              </w:rPr>
            </w:pPr>
          </w:p>
        </w:tc>
        <w:tc>
          <w:tcPr>
            <w:tcW w:w="5245" w:type="dxa"/>
            <w:vAlign w:val="center"/>
          </w:tcPr>
          <w:p w:rsidR="00D251C3" w:rsidRPr="00A7551A" w:rsidRDefault="00D251C3" w:rsidP="00A7551A">
            <w:pPr>
              <w:contextualSpacing/>
              <w:jc w:val="both"/>
              <w:rPr>
                <w:sz w:val="18"/>
                <w:szCs w:val="18"/>
              </w:rPr>
            </w:pPr>
            <w:r w:rsidRPr="00AD703B">
              <w:rPr>
                <w:rFonts w:eastAsia="Calibri" w:cs="Times New Roman"/>
                <w:sz w:val="18"/>
                <w:szCs w:val="18"/>
              </w:rPr>
              <w:t xml:space="preserve">Mencione el estado en que entrega los inventarios de la documentación de la </w:t>
            </w:r>
            <w:r w:rsidR="002F3E3F">
              <w:rPr>
                <w:rFonts w:eastAsia="Calibri" w:cs="Times New Roman"/>
                <w:sz w:val="18"/>
                <w:szCs w:val="18"/>
              </w:rPr>
              <w:t>entidad territorial</w:t>
            </w:r>
            <w:r w:rsidRPr="00AD703B">
              <w:rPr>
                <w:rFonts w:eastAsia="Calibri" w:cs="Times New Roman"/>
                <w:sz w:val="18"/>
                <w:szCs w:val="18"/>
              </w:rPr>
              <w:t>, si existe alguna dependencia que no realizó dichos inventarios, si existe documentación sin organizar y su ubicación actual.</w:t>
            </w:r>
          </w:p>
        </w:tc>
        <w:tc>
          <w:tcPr>
            <w:tcW w:w="5386" w:type="dxa"/>
            <w:vAlign w:val="center"/>
          </w:tcPr>
          <w:p w:rsidR="00D251C3" w:rsidRPr="00A7551A" w:rsidRDefault="00D251C3" w:rsidP="00A7551A">
            <w:pPr>
              <w:jc w:val="both"/>
              <w:rPr>
                <w:b/>
                <w:sz w:val="20"/>
                <w:szCs w:val="20"/>
              </w:rPr>
            </w:pPr>
          </w:p>
        </w:tc>
      </w:tr>
      <w:tr w:rsidR="00D251C3" w:rsidRPr="00A7551A" w:rsidTr="00A7551A">
        <w:tc>
          <w:tcPr>
            <w:tcW w:w="1710" w:type="dxa"/>
            <w:vMerge/>
            <w:vAlign w:val="center"/>
          </w:tcPr>
          <w:p w:rsidR="00D251C3" w:rsidRPr="00A7551A" w:rsidRDefault="00D251C3" w:rsidP="00A7551A">
            <w:pPr>
              <w:jc w:val="both"/>
              <w:rPr>
                <w:b/>
                <w:sz w:val="20"/>
                <w:szCs w:val="20"/>
              </w:rPr>
            </w:pPr>
          </w:p>
        </w:tc>
        <w:tc>
          <w:tcPr>
            <w:tcW w:w="1843" w:type="dxa"/>
            <w:vMerge/>
            <w:vAlign w:val="center"/>
          </w:tcPr>
          <w:p w:rsidR="00D251C3" w:rsidRPr="00A7551A" w:rsidRDefault="00D251C3" w:rsidP="00A7551A">
            <w:pPr>
              <w:rPr>
                <w:b/>
                <w:sz w:val="20"/>
                <w:szCs w:val="20"/>
              </w:rPr>
            </w:pPr>
          </w:p>
        </w:tc>
        <w:tc>
          <w:tcPr>
            <w:tcW w:w="5245" w:type="dxa"/>
            <w:vAlign w:val="center"/>
          </w:tcPr>
          <w:p w:rsidR="00D251C3" w:rsidRPr="00A7551A" w:rsidRDefault="00D251C3" w:rsidP="00A7551A">
            <w:pPr>
              <w:contextualSpacing/>
              <w:jc w:val="both"/>
              <w:rPr>
                <w:sz w:val="18"/>
                <w:szCs w:val="18"/>
              </w:rPr>
            </w:pPr>
            <w:r w:rsidRPr="00AD703B">
              <w:rPr>
                <w:rFonts w:eastAsia="Calibri" w:cs="Times New Roman"/>
                <w:sz w:val="18"/>
                <w:szCs w:val="18"/>
              </w:rPr>
              <w:t>Anexe a este documento la relación de inventarios entregados, firmados e indicando el número de inventarios entregados.</w:t>
            </w:r>
          </w:p>
        </w:tc>
        <w:tc>
          <w:tcPr>
            <w:tcW w:w="5386" w:type="dxa"/>
            <w:vAlign w:val="center"/>
          </w:tcPr>
          <w:p w:rsidR="00D251C3" w:rsidRPr="00A7551A" w:rsidRDefault="00D251C3" w:rsidP="00A7551A">
            <w:pPr>
              <w:jc w:val="both"/>
              <w:rPr>
                <w:b/>
                <w:sz w:val="20"/>
                <w:szCs w:val="20"/>
              </w:rPr>
            </w:pPr>
          </w:p>
        </w:tc>
      </w:tr>
      <w:tr w:rsidR="00A7551A" w:rsidRPr="00A7551A" w:rsidTr="00A7551A">
        <w:tc>
          <w:tcPr>
            <w:tcW w:w="1710" w:type="dxa"/>
            <w:vAlign w:val="center"/>
          </w:tcPr>
          <w:p w:rsidR="00A7551A" w:rsidRPr="00A7551A" w:rsidRDefault="00A7551A" w:rsidP="00A7551A">
            <w:pPr>
              <w:jc w:val="both"/>
              <w:rPr>
                <w:b/>
                <w:sz w:val="20"/>
                <w:szCs w:val="20"/>
              </w:rPr>
            </w:pPr>
            <w:r w:rsidRPr="00AD703B">
              <w:rPr>
                <w:b/>
                <w:sz w:val="20"/>
                <w:szCs w:val="20"/>
              </w:rPr>
              <w:t>DOCUMENTO</w:t>
            </w:r>
            <w:r w:rsidRPr="00A7551A">
              <w:rPr>
                <w:b/>
                <w:sz w:val="20"/>
                <w:szCs w:val="20"/>
              </w:rPr>
              <w:t>S ELECTRÓ</w:t>
            </w:r>
            <w:r w:rsidRPr="00AD703B">
              <w:rPr>
                <w:b/>
                <w:sz w:val="20"/>
                <w:szCs w:val="20"/>
              </w:rPr>
              <w:t>NICOS</w:t>
            </w:r>
          </w:p>
        </w:tc>
        <w:tc>
          <w:tcPr>
            <w:tcW w:w="1843" w:type="dxa"/>
            <w:vAlign w:val="center"/>
          </w:tcPr>
          <w:p w:rsidR="00A7551A" w:rsidRPr="00A7551A" w:rsidRDefault="00A7551A" w:rsidP="00A7551A">
            <w:pPr>
              <w:rPr>
                <w:b/>
                <w:sz w:val="20"/>
                <w:szCs w:val="20"/>
              </w:rPr>
            </w:pPr>
          </w:p>
        </w:tc>
        <w:tc>
          <w:tcPr>
            <w:tcW w:w="5245" w:type="dxa"/>
            <w:vAlign w:val="center"/>
          </w:tcPr>
          <w:p w:rsidR="00A7551A" w:rsidRPr="00A7551A" w:rsidRDefault="00A7551A" w:rsidP="004F74CB">
            <w:pPr>
              <w:jc w:val="both"/>
              <w:rPr>
                <w:rFonts w:eastAsia="Calibri" w:cs="Times New Roman"/>
                <w:sz w:val="18"/>
                <w:szCs w:val="18"/>
              </w:rPr>
            </w:pPr>
            <w:r w:rsidRPr="00AD703B">
              <w:rPr>
                <w:rFonts w:eastAsia="Calibri" w:cs="Times New Roman"/>
                <w:sz w:val="18"/>
                <w:szCs w:val="18"/>
              </w:rPr>
              <w:t xml:space="preserve">Mencione </w:t>
            </w:r>
            <w:r w:rsidRPr="00A7551A">
              <w:rPr>
                <w:rFonts w:eastAsia="Calibri" w:cs="Times New Roman"/>
                <w:sz w:val="18"/>
                <w:szCs w:val="18"/>
              </w:rPr>
              <w:t>l</w:t>
            </w:r>
            <w:r w:rsidRPr="00AD703B">
              <w:rPr>
                <w:rFonts w:eastAsia="Calibri" w:cs="Times New Roman"/>
                <w:sz w:val="18"/>
                <w:szCs w:val="18"/>
              </w:rPr>
              <w:t xml:space="preserve">as bases de datos de información, los responsables de las claves de su acceso y entrega de repositorios de información y </w:t>
            </w:r>
            <w:r w:rsidR="00DD2FCE">
              <w:rPr>
                <w:rFonts w:eastAsia="Calibri" w:cs="Times New Roman"/>
                <w:sz w:val="18"/>
                <w:szCs w:val="18"/>
              </w:rPr>
              <w:t>copias de seguridad (</w:t>
            </w:r>
            <w:proofErr w:type="spellStart"/>
            <w:r w:rsidR="00DD2FCE">
              <w:rPr>
                <w:rFonts w:eastAsia="Calibri" w:cs="Times New Roman"/>
                <w:sz w:val="18"/>
                <w:szCs w:val="18"/>
              </w:rPr>
              <w:t>backups</w:t>
            </w:r>
            <w:proofErr w:type="spellEnd"/>
            <w:r w:rsidR="00DD2FCE">
              <w:rPr>
                <w:rFonts w:eastAsia="Calibri" w:cs="Times New Roman"/>
                <w:sz w:val="18"/>
                <w:szCs w:val="18"/>
              </w:rPr>
              <w:t>)</w:t>
            </w:r>
            <w:r w:rsidRPr="00AD703B">
              <w:rPr>
                <w:rFonts w:eastAsia="Calibri" w:cs="Times New Roman"/>
                <w:sz w:val="18"/>
                <w:szCs w:val="18"/>
              </w:rPr>
              <w:t xml:space="preserve"> respectivos.  </w:t>
            </w:r>
          </w:p>
        </w:tc>
        <w:tc>
          <w:tcPr>
            <w:tcW w:w="5386" w:type="dxa"/>
            <w:vAlign w:val="center"/>
          </w:tcPr>
          <w:p w:rsidR="00A7551A" w:rsidRPr="00A7551A" w:rsidRDefault="00A7551A" w:rsidP="00A7551A">
            <w:pPr>
              <w:jc w:val="both"/>
              <w:rPr>
                <w:b/>
                <w:sz w:val="20"/>
                <w:szCs w:val="20"/>
              </w:rPr>
            </w:pPr>
          </w:p>
        </w:tc>
      </w:tr>
    </w:tbl>
    <w:p w:rsidR="008472CB" w:rsidRPr="008472CB" w:rsidRDefault="008472CB" w:rsidP="008472CB">
      <w:pPr>
        <w:spacing w:after="0" w:line="240" w:lineRule="auto"/>
        <w:rPr>
          <w:b/>
          <w:color w:val="002060"/>
          <w:sz w:val="20"/>
          <w:szCs w:val="20"/>
        </w:rPr>
      </w:pPr>
    </w:p>
    <w:sectPr w:rsidR="008472CB" w:rsidRPr="008472CB" w:rsidSect="00EB3B50">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3B"/>
    <w:rsid w:val="000B40B9"/>
    <w:rsid w:val="001A127D"/>
    <w:rsid w:val="001E74B9"/>
    <w:rsid w:val="00227C88"/>
    <w:rsid w:val="002F3E3F"/>
    <w:rsid w:val="004F74CB"/>
    <w:rsid w:val="00660528"/>
    <w:rsid w:val="006E2D92"/>
    <w:rsid w:val="006F4046"/>
    <w:rsid w:val="00737D0C"/>
    <w:rsid w:val="007F70B2"/>
    <w:rsid w:val="00800F87"/>
    <w:rsid w:val="008048D4"/>
    <w:rsid w:val="008472CB"/>
    <w:rsid w:val="00926A24"/>
    <w:rsid w:val="00A153A2"/>
    <w:rsid w:val="00A7551A"/>
    <w:rsid w:val="00AD703B"/>
    <w:rsid w:val="00B72D62"/>
    <w:rsid w:val="00C6272C"/>
    <w:rsid w:val="00C668EA"/>
    <w:rsid w:val="00D243F2"/>
    <w:rsid w:val="00D251C3"/>
    <w:rsid w:val="00D931FC"/>
    <w:rsid w:val="00DD2FCE"/>
    <w:rsid w:val="00E147DB"/>
    <w:rsid w:val="00E32037"/>
    <w:rsid w:val="00E74FB3"/>
    <w:rsid w:val="00EB3B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21422-B750-4E62-B58B-007943AD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D7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74FB3"/>
    <w:rPr>
      <w:sz w:val="16"/>
      <w:szCs w:val="16"/>
    </w:rPr>
  </w:style>
  <w:style w:type="paragraph" w:styleId="Textocomentario">
    <w:name w:val="annotation text"/>
    <w:basedOn w:val="Normal"/>
    <w:link w:val="TextocomentarioCar"/>
    <w:uiPriority w:val="99"/>
    <w:semiHidden/>
    <w:unhideWhenUsed/>
    <w:rsid w:val="00E74F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4FB3"/>
    <w:rPr>
      <w:sz w:val="20"/>
      <w:szCs w:val="20"/>
    </w:rPr>
  </w:style>
  <w:style w:type="paragraph" w:styleId="Asuntodelcomentario">
    <w:name w:val="annotation subject"/>
    <w:basedOn w:val="Textocomentario"/>
    <w:next w:val="Textocomentario"/>
    <w:link w:val="AsuntodelcomentarioCar"/>
    <w:uiPriority w:val="99"/>
    <w:semiHidden/>
    <w:unhideWhenUsed/>
    <w:rsid w:val="00E74FB3"/>
    <w:rPr>
      <w:b/>
      <w:bCs/>
    </w:rPr>
  </w:style>
  <w:style w:type="character" w:customStyle="1" w:styleId="AsuntodelcomentarioCar">
    <w:name w:val="Asunto del comentario Car"/>
    <w:basedOn w:val="TextocomentarioCar"/>
    <w:link w:val="Asuntodelcomentario"/>
    <w:uiPriority w:val="99"/>
    <w:semiHidden/>
    <w:rsid w:val="00E74FB3"/>
    <w:rPr>
      <w:b/>
      <w:bCs/>
      <w:sz w:val="20"/>
      <w:szCs w:val="20"/>
    </w:rPr>
  </w:style>
  <w:style w:type="paragraph" w:styleId="Textodeglobo">
    <w:name w:val="Balloon Text"/>
    <w:basedOn w:val="Normal"/>
    <w:link w:val="TextodegloboCar"/>
    <w:uiPriority w:val="99"/>
    <w:semiHidden/>
    <w:unhideWhenUsed/>
    <w:rsid w:val="00E74F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4946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Mejia Jaramillo</dc:creator>
  <cp:lastModifiedBy>JUAN MANUEL MORALES DAZA</cp:lastModifiedBy>
  <cp:revision>2</cp:revision>
  <dcterms:created xsi:type="dcterms:W3CDTF">2015-10-07T20:25:00Z</dcterms:created>
  <dcterms:modified xsi:type="dcterms:W3CDTF">2015-10-07T20:25:00Z</dcterms:modified>
</cp:coreProperties>
</file>